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D0" w:rsidRDefault="0032195C" w:rsidP="0032195C">
      <w:pPr>
        <w:jc w:val="center"/>
      </w:pPr>
      <w:r>
        <w:t>Computing assignment: Harmonic Serialism</w:t>
      </w:r>
    </w:p>
    <w:p w:rsidR="0032195C" w:rsidRDefault="00225749" w:rsidP="0032195C">
      <w:pPr>
        <w:jc w:val="center"/>
      </w:pPr>
      <w:proofErr w:type="gramStart"/>
      <w:r>
        <w:t>due</w:t>
      </w:r>
      <w:proofErr w:type="gramEnd"/>
      <w:r>
        <w:t xml:space="preserve"> Thursday, 5 Oct. 2015</w:t>
      </w:r>
    </w:p>
    <w:p w:rsidR="0032195C" w:rsidRDefault="0032195C" w:rsidP="0032195C">
      <w:pPr>
        <w:pStyle w:val="Heading1"/>
      </w:pPr>
      <w:r>
        <w:t>Overview and goals</w:t>
      </w:r>
    </w:p>
    <w:p w:rsidR="00856526" w:rsidRDefault="00E83935" w:rsidP="00E83935">
      <w:pPr>
        <w:numPr>
          <w:ilvl w:val="0"/>
          <w:numId w:val="2"/>
        </w:numPr>
      </w:pPr>
      <w:r>
        <w:t>Learn how to use the OT-Help software to generate typologies in Harmonic Serialism.</w:t>
      </w:r>
    </w:p>
    <w:p w:rsidR="00E83935" w:rsidRPr="00856526" w:rsidRDefault="002B4541" w:rsidP="00E83935">
      <w:pPr>
        <w:numPr>
          <w:ilvl w:val="0"/>
          <w:numId w:val="2"/>
        </w:numPr>
      </w:pPr>
      <w:r>
        <w:t>Implement a HS analysis of a phenomenon of your choice</w:t>
      </w:r>
    </w:p>
    <w:p w:rsidR="0032195C" w:rsidRDefault="0032195C" w:rsidP="0032195C">
      <w:pPr>
        <w:pStyle w:val="Heading1"/>
      </w:pPr>
      <w:r>
        <w:t>Step-by-step instructions</w:t>
      </w:r>
    </w:p>
    <w:p w:rsidR="0032195C" w:rsidRDefault="0032195C" w:rsidP="0032195C">
      <w:pPr>
        <w:pStyle w:val="Heading2"/>
      </w:pPr>
      <w:r>
        <w:t xml:space="preserve">Download </w:t>
      </w:r>
      <w:r w:rsidR="00E2071A">
        <w:t xml:space="preserve">and install </w:t>
      </w:r>
      <w:r>
        <w:t>OT-Help</w:t>
      </w:r>
    </w:p>
    <w:p w:rsidR="00E2071A" w:rsidRDefault="00E2071A" w:rsidP="00E2071A">
      <w:pPr>
        <w:numPr>
          <w:ilvl w:val="0"/>
          <w:numId w:val="1"/>
        </w:numPr>
      </w:pPr>
      <w:r>
        <w:t xml:space="preserve">Follow the instructions at </w:t>
      </w:r>
      <w:hyperlink r:id="rId7" w:history="1">
        <w:r w:rsidRPr="00FC5F78">
          <w:rPr>
            <w:rStyle w:val="Hyperlink"/>
          </w:rPr>
          <w:t>http://people.umass.edu/othelp/</w:t>
        </w:r>
      </w:hyperlink>
    </w:p>
    <w:p w:rsidR="00E2071A" w:rsidRDefault="00D24808" w:rsidP="00E2071A">
      <w:pPr>
        <w:numPr>
          <w:ilvl w:val="0"/>
          <w:numId w:val="1"/>
        </w:numPr>
      </w:pPr>
      <w:r>
        <w:t>Take a look at</w:t>
      </w:r>
      <w:r w:rsidR="00E2071A">
        <w:t xml:space="preserve"> the manual for the serial version</w:t>
      </w:r>
      <w:r>
        <w:t>. Read Section 1.</w:t>
      </w:r>
    </w:p>
    <w:p w:rsidR="00D24808" w:rsidRDefault="00D24808" w:rsidP="00D24808">
      <w:pPr>
        <w:pStyle w:val="Heading2"/>
      </w:pPr>
      <w:r>
        <w:t>Do a test run using sample files</w:t>
      </w:r>
    </w:p>
    <w:p w:rsidR="00D24808" w:rsidRDefault="00D24808" w:rsidP="00E2071A">
      <w:pPr>
        <w:numPr>
          <w:ilvl w:val="0"/>
          <w:numId w:val="1"/>
        </w:numPr>
      </w:pPr>
      <w:r>
        <w:t>Work through Secti</w:t>
      </w:r>
      <w:r w:rsidR="004B535B">
        <w:t>on 2 of the manual step by step, up through page 33</w:t>
      </w:r>
    </w:p>
    <w:p w:rsidR="00D24808" w:rsidRDefault="00D24808" w:rsidP="00D24808">
      <w:pPr>
        <w:numPr>
          <w:ilvl w:val="0"/>
          <w:numId w:val="1"/>
        </w:numPr>
      </w:pPr>
      <w:r>
        <w:t>Tip for Windows users: I recommend opening the text files in Notepad++ (</w:t>
      </w:r>
      <w:hyperlink r:id="rId8" w:history="1">
        <w:r w:rsidRPr="00FC5F78">
          <w:rPr>
            <w:rStyle w:val="Hyperlink"/>
          </w:rPr>
          <w:t>https://notepad-plus-plus.org/</w:t>
        </w:r>
      </w:hyperlink>
      <w:r>
        <w:t>) rather than Notepad</w:t>
      </w:r>
      <w:r w:rsidR="00856526">
        <w:t xml:space="preserve"> when you want to look at</w:t>
      </w:r>
      <w:r w:rsidR="006B612E">
        <w:t xml:space="preserve"> or edit</w:t>
      </w:r>
      <w:r w:rsidR="00856526">
        <w:t xml:space="preserve"> them</w:t>
      </w:r>
      <w:r>
        <w:t>.</w:t>
      </w:r>
      <w:r w:rsidR="006B612E">
        <w:t xml:space="preserve"> Line breaks and tabs will work better.</w:t>
      </w:r>
    </w:p>
    <w:p w:rsidR="00D24808" w:rsidRDefault="00D24808" w:rsidP="00D24808">
      <w:pPr>
        <w:pStyle w:val="Heading2"/>
      </w:pPr>
      <w:r>
        <w:t xml:space="preserve">Run </w:t>
      </w:r>
      <w:r w:rsidR="00856526">
        <w:t>your own HS typology</w:t>
      </w:r>
    </w:p>
    <w:p w:rsidR="00E2071A" w:rsidRDefault="00856526" w:rsidP="00E2071A">
      <w:pPr>
        <w:numPr>
          <w:ilvl w:val="0"/>
          <w:numId w:val="1"/>
        </w:numPr>
      </w:pPr>
      <w:r>
        <w:t>Choose a phenomenon</w:t>
      </w:r>
      <w:r w:rsidR="002B4541">
        <w:t>—keep it simple!!</w:t>
      </w:r>
    </w:p>
    <w:p w:rsidR="00856526" w:rsidRDefault="00856526" w:rsidP="00E2071A">
      <w:pPr>
        <w:numPr>
          <w:ilvl w:val="0"/>
          <w:numId w:val="1"/>
        </w:numPr>
      </w:pPr>
      <w:r>
        <w:t xml:space="preserve">Start by making the constraint file. Section 4 of the manual will help you see how to define various types of markedness constraints, including </w:t>
      </w:r>
      <w:r>
        <w:rPr>
          <w:smallCaps/>
        </w:rPr>
        <w:t>Align</w:t>
      </w:r>
      <w:r>
        <w:t xml:space="preserve">, scalar constraints, and long-distance constraints. I’m suggesting starting here because if you find that you can’t define the constraints you want, you </w:t>
      </w:r>
      <w:r w:rsidR="00E83935">
        <w:t>might want to pick a different phenomenon</w:t>
      </w:r>
      <w:r w:rsidR="00825B6C">
        <w:t>.</w:t>
      </w:r>
    </w:p>
    <w:p w:rsidR="00825B6C" w:rsidRDefault="00267E32" w:rsidP="00E2071A">
      <w:pPr>
        <w:numPr>
          <w:ilvl w:val="0"/>
          <w:numId w:val="1"/>
        </w:numPr>
      </w:pPr>
      <w:r>
        <w:t>Then make the operation file. Remember that this is effectively where you define the faithfulness constraints</w:t>
      </w:r>
      <w:r w:rsidR="001F5EF0">
        <w:t xml:space="preserve"> too</w:t>
      </w:r>
      <w:r>
        <w:t>. Section 3 of the manual can help, especially if you want to get fancy.</w:t>
      </w:r>
    </w:p>
    <w:p w:rsidR="00267E32" w:rsidRDefault="00267E32" w:rsidP="00E2071A">
      <w:pPr>
        <w:numPr>
          <w:ilvl w:val="0"/>
          <w:numId w:val="1"/>
        </w:numPr>
      </w:pPr>
      <w:r>
        <w:t>Finally, make the input file, and run it.</w:t>
      </w:r>
    </w:p>
    <w:p w:rsidR="00E83935" w:rsidRDefault="00E83935" w:rsidP="00E83935">
      <w:pPr>
        <w:pStyle w:val="Heading2"/>
      </w:pPr>
      <w:r>
        <w:t>What to turn in</w:t>
      </w:r>
    </w:p>
    <w:p w:rsidR="00DD208D" w:rsidRDefault="0063613A" w:rsidP="0063613A">
      <w:pPr>
        <w:numPr>
          <w:ilvl w:val="0"/>
          <w:numId w:val="3"/>
        </w:numPr>
      </w:pPr>
      <w:r>
        <w:t xml:space="preserve">See example below for what your write-up should </w:t>
      </w:r>
      <w:r w:rsidR="00274B9B">
        <w:t>include</w:t>
      </w:r>
      <w:r>
        <w:t xml:space="preserve">. </w:t>
      </w:r>
      <w:r w:rsidR="00DD208D">
        <w:t>Note that it’s fine to adapt an analysis we saw in class or that you’ve read about, or even that you’ve proposed in a homework in a previous class.</w:t>
      </w:r>
    </w:p>
    <w:p w:rsidR="00856526" w:rsidRDefault="0063613A" w:rsidP="0063613A">
      <w:pPr>
        <w:numPr>
          <w:ilvl w:val="0"/>
          <w:numId w:val="3"/>
        </w:numPr>
      </w:pPr>
      <w:r>
        <w:t>I’ll also provide a spot on CCLE where you can upload your three files (input file, constraints file, operations file).</w:t>
      </w:r>
    </w:p>
    <w:p w:rsidR="00274B9B" w:rsidRDefault="00274B9B" w:rsidP="0063613A">
      <w:pPr>
        <w:numPr>
          <w:ilvl w:val="0"/>
          <w:numId w:val="3"/>
        </w:numPr>
      </w:pPr>
      <w:r>
        <w:t>But do your best to ensure that I won’t look at those files: your write-up should have all the information I’d want.</w:t>
      </w:r>
    </w:p>
    <w:p w:rsidR="002B4541" w:rsidRDefault="002B4541" w:rsidP="00604584">
      <w:pPr>
        <w:pStyle w:val="Heading1"/>
      </w:pPr>
      <w:r>
        <w:lastRenderedPageBreak/>
        <w:t>Example</w:t>
      </w:r>
      <w:r w:rsidR="00604584">
        <w:t xml:space="preserve"> </w:t>
      </w:r>
      <w:proofErr w:type="spellStart"/>
      <w:r w:rsidR="00604584">
        <w:t>writeup</w:t>
      </w:r>
      <w:proofErr w:type="spellEnd"/>
    </w:p>
    <w:p w:rsidR="00604584" w:rsidRPr="00604584" w:rsidRDefault="00604584" w:rsidP="00604584">
      <w:pPr>
        <w:pStyle w:val="Heading2"/>
      </w:pPr>
      <w:r>
        <w:t>Introduction</w:t>
      </w:r>
      <w:r w:rsidR="00181384">
        <w:t>, including basic analysis in parallel OT</w:t>
      </w:r>
    </w:p>
    <w:p w:rsidR="002B4541" w:rsidRDefault="002B4541" w:rsidP="002B4541">
      <w:r>
        <w:t xml:space="preserve">I chose to implement a schematic version of </w:t>
      </w:r>
      <w:r w:rsidR="00CD3B83">
        <w:t xml:space="preserve">Central </w:t>
      </w:r>
      <w:r>
        <w:t xml:space="preserve">Venetan metaphony. </w:t>
      </w:r>
      <w:r w:rsidR="00F24F2B">
        <w:t>Here are the basic data, taken from Class 10’</w:t>
      </w:r>
      <w:r w:rsidR="00DD208D">
        <w:t>s handout, with piece-by-piece analysis in parallel OT (a simplified version of Walker’s analysis, as we discussed in class)</w:t>
      </w:r>
      <w:r w:rsidR="002356B4">
        <w:t>.</w:t>
      </w:r>
    </w:p>
    <w:p w:rsidR="00F24F2B" w:rsidRPr="002356B4" w:rsidRDefault="00F24F2B" w:rsidP="000769A7">
      <w:pPr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</w:pPr>
      <w:r w:rsidRPr="002356B4">
        <w:t>Stressed {</w:t>
      </w:r>
      <w:proofErr w:type="spellStart"/>
      <w:r w:rsidRPr="002356B4">
        <w:t>é,ó</w:t>
      </w:r>
      <w:proofErr w:type="spellEnd"/>
      <w:r w:rsidRPr="002356B4">
        <w:t>} raise to {í, ú} when followed by a high suffix vowel</w:t>
      </w:r>
      <w:r w:rsidR="004C2789" w:rsidRPr="002356B4">
        <w:t>:</w:t>
      </w:r>
    </w:p>
    <w:p w:rsidR="00604584" w:rsidRPr="002356B4" w:rsidRDefault="00604584" w:rsidP="00604584">
      <w:pPr>
        <w:tabs>
          <w:tab w:val="num" w:pos="720"/>
        </w:tabs>
        <w:spacing w:after="0" w:line="240" w:lineRule="auto"/>
        <w:ind w:left="360"/>
        <w:jc w:val="both"/>
        <w:rPr>
          <w:i/>
        </w:rPr>
      </w:pPr>
      <w:r w:rsidRPr="002356B4">
        <w:tab/>
      </w:r>
      <w:r w:rsidRPr="002356B4">
        <w:tab/>
      </w:r>
      <w:proofErr w:type="gramStart"/>
      <w:r w:rsidRPr="002356B4">
        <w:rPr>
          <w:i/>
        </w:rPr>
        <w:t>without</w:t>
      </w:r>
      <w:proofErr w:type="gramEnd"/>
      <w:r w:rsidRPr="002356B4">
        <w:rPr>
          <w:i/>
        </w:rPr>
        <w:t xml:space="preserve"> a high suffix</w:t>
      </w:r>
      <w:r w:rsidRPr="002356B4">
        <w:rPr>
          <w:i/>
        </w:rPr>
        <w:tab/>
        <w:t>with a high suffix</w:t>
      </w:r>
    </w:p>
    <w:p w:rsidR="00F24F2B" w:rsidRPr="002356B4" w:rsidRDefault="00604584" w:rsidP="00604584">
      <w:pPr>
        <w:spacing w:after="0"/>
      </w:pPr>
      <w:r w:rsidRPr="002356B4">
        <w:tab/>
      </w:r>
      <w:r w:rsidRPr="002356B4">
        <w:tab/>
      </w:r>
      <w:proofErr w:type="spellStart"/>
      <w:proofErr w:type="gramStart"/>
      <w:r w:rsidR="00F24F2B" w:rsidRPr="002356B4">
        <w:t>kals</w:t>
      </w:r>
      <w:proofErr w:type="spellEnd"/>
      <w:r w:rsidR="00F24F2B" w:rsidRPr="002356B4">
        <w:t>-</w:t>
      </w:r>
      <w:proofErr w:type="spellStart"/>
      <w:r w:rsidR="00F24F2B" w:rsidRPr="002356B4">
        <w:rPr>
          <w:b/>
        </w:rPr>
        <w:t>é</w:t>
      </w:r>
      <w:r w:rsidR="00F24F2B" w:rsidRPr="002356B4">
        <w:t>t</w:t>
      </w:r>
      <w:proofErr w:type="spellEnd"/>
      <w:r w:rsidR="00F24F2B" w:rsidRPr="002356B4">
        <w:t>-o</w:t>
      </w:r>
      <w:proofErr w:type="gramEnd"/>
      <w:r w:rsidR="00F24F2B" w:rsidRPr="002356B4">
        <w:tab/>
      </w:r>
      <w:r w:rsidRPr="002356B4">
        <w:tab/>
      </w:r>
      <w:proofErr w:type="spellStart"/>
      <w:r w:rsidR="00F24F2B" w:rsidRPr="002356B4">
        <w:t>kals-</w:t>
      </w:r>
      <w:r w:rsidR="00F24F2B" w:rsidRPr="002356B4">
        <w:rPr>
          <w:b/>
        </w:rPr>
        <w:t>í</w:t>
      </w:r>
      <w:r w:rsidR="00F24F2B" w:rsidRPr="002356B4">
        <w:t>t-i</w:t>
      </w:r>
      <w:proofErr w:type="spellEnd"/>
      <w:r w:rsidR="00F24F2B" w:rsidRPr="002356B4">
        <w:t xml:space="preserve"> </w:t>
      </w:r>
      <w:r w:rsidRPr="002356B4">
        <w:tab/>
      </w:r>
      <w:r w:rsidR="002356B4">
        <w:tab/>
        <w:t>‘sock (m</w:t>
      </w:r>
      <w:r w:rsidR="00F24F2B" w:rsidRPr="002356B4">
        <w:t xml:space="preserve"> sg/</w:t>
      </w:r>
      <w:proofErr w:type="spellStart"/>
      <w:r w:rsidR="00F24F2B" w:rsidRPr="002356B4">
        <w:t>pl</w:t>
      </w:r>
      <w:proofErr w:type="spellEnd"/>
      <w:r w:rsidR="00F24F2B" w:rsidRPr="002356B4">
        <w:t>)’</w:t>
      </w:r>
    </w:p>
    <w:p w:rsidR="00F24F2B" w:rsidRPr="002356B4" w:rsidRDefault="00604584" w:rsidP="00604584">
      <w:pPr>
        <w:spacing w:after="0"/>
        <w:rPr>
          <w:lang w:val="pt-BR"/>
        </w:rPr>
      </w:pPr>
      <w:r w:rsidRPr="002356B4">
        <w:tab/>
      </w:r>
      <w:r w:rsidRPr="002356B4">
        <w:tab/>
      </w:r>
      <w:r w:rsidR="00F24F2B" w:rsidRPr="002356B4">
        <w:rPr>
          <w:lang w:val="pt-BR"/>
        </w:rPr>
        <w:t>m</w:t>
      </w:r>
      <w:r w:rsidR="00F24F2B" w:rsidRPr="002356B4">
        <w:rPr>
          <w:b/>
          <w:lang w:val="pt-BR"/>
        </w:rPr>
        <w:t>ó</w:t>
      </w:r>
      <w:r w:rsidR="00F24F2B" w:rsidRPr="002356B4">
        <w:rPr>
          <w:lang w:val="pt-BR"/>
        </w:rPr>
        <w:t>v-o</w:t>
      </w:r>
      <w:r w:rsidR="00F24F2B" w:rsidRPr="002356B4">
        <w:rPr>
          <w:lang w:val="pt-BR"/>
        </w:rPr>
        <w:tab/>
      </w:r>
      <w:r w:rsidR="00F24F2B" w:rsidRPr="002356B4">
        <w:rPr>
          <w:lang w:val="pt-BR"/>
        </w:rPr>
        <w:tab/>
      </w:r>
      <w:r w:rsidRPr="002356B4">
        <w:rPr>
          <w:lang w:val="pt-BR"/>
        </w:rPr>
        <w:tab/>
      </w:r>
      <w:r w:rsidR="00F24F2B" w:rsidRPr="002356B4">
        <w:rPr>
          <w:lang w:val="pt-BR"/>
        </w:rPr>
        <w:t>m</w:t>
      </w:r>
      <w:r w:rsidR="00F24F2B" w:rsidRPr="002356B4">
        <w:rPr>
          <w:b/>
          <w:lang w:val="pt-BR"/>
        </w:rPr>
        <w:t>ú</w:t>
      </w:r>
      <w:r w:rsidR="00F24F2B" w:rsidRPr="002356B4">
        <w:rPr>
          <w:lang w:val="pt-BR"/>
        </w:rPr>
        <w:t>v-i</w:t>
      </w:r>
      <w:r w:rsidR="00F24F2B" w:rsidRPr="002356B4">
        <w:rPr>
          <w:lang w:val="pt-BR"/>
        </w:rPr>
        <w:tab/>
      </w:r>
      <w:r w:rsidR="00F24F2B" w:rsidRPr="002356B4">
        <w:rPr>
          <w:lang w:val="pt-BR"/>
        </w:rPr>
        <w:tab/>
        <w:t>‘move (1 sg/2 sg)’</w:t>
      </w:r>
    </w:p>
    <w:p w:rsidR="00C85884" w:rsidRPr="002356B4" w:rsidRDefault="00C85884" w:rsidP="00604584">
      <w:pPr>
        <w:spacing w:after="0"/>
        <w:rPr>
          <w:lang w:val="pt-BR"/>
        </w:rPr>
      </w:pPr>
    </w:p>
    <w:p w:rsidR="00C85884" w:rsidRDefault="000769A7" w:rsidP="000769A7">
      <w:pPr>
        <w:spacing w:after="0" w:line="240" w:lineRule="auto"/>
        <w:ind w:left="360"/>
        <w:jc w:val="both"/>
      </w:pPr>
      <w:r w:rsidRPr="002356B4">
        <w:t xml:space="preserve">The driving constraint is </w:t>
      </w:r>
      <w:proofErr w:type="gramStart"/>
      <w:r w:rsidR="00C85884" w:rsidRPr="002356B4">
        <w:rPr>
          <w:smallCaps/>
        </w:rPr>
        <w:t>License</w:t>
      </w:r>
      <w:r w:rsidR="00C85884" w:rsidRPr="002356B4">
        <w:t>(</w:t>
      </w:r>
      <w:proofErr w:type="gramEnd"/>
      <w:r w:rsidR="00C85884" w:rsidRPr="002356B4">
        <w:t>high, stressed): the feature [</w:t>
      </w:r>
      <w:r w:rsidRPr="002356B4">
        <w:t>+</w:t>
      </w:r>
      <w:r w:rsidR="00C85884" w:rsidRPr="002356B4">
        <w:t>high] must be associated to a stressed vowel</w:t>
      </w:r>
      <w:r w:rsidRPr="002356B4">
        <w:t>. I assume that in a candidate like [</w:t>
      </w:r>
      <w:proofErr w:type="spellStart"/>
      <w:r w:rsidRPr="002356B4">
        <w:t>múv-i</w:t>
      </w:r>
      <w:proofErr w:type="spellEnd"/>
      <w:r w:rsidRPr="002356B4">
        <w:t xml:space="preserve">], the feature [+high] is </w:t>
      </w:r>
      <w:proofErr w:type="spellStart"/>
      <w:r w:rsidRPr="002356B4">
        <w:t>autosegmentally</w:t>
      </w:r>
      <w:proofErr w:type="spellEnd"/>
      <w:r w:rsidRPr="002356B4">
        <w:t xml:space="preserve"> associated to both vowels,</w:t>
      </w:r>
      <w:r>
        <w:t xml:space="preserve"> in violation of </w:t>
      </w:r>
      <w:proofErr w:type="spellStart"/>
      <w:r>
        <w:rPr>
          <w:smallCaps/>
        </w:rPr>
        <w:t>don’tShare</w:t>
      </w:r>
      <w:proofErr w:type="spellEnd"/>
      <w:r>
        <w:t>, even though I don’t draw the autosegmental representation</w:t>
      </w:r>
      <w:r w:rsidR="008102A7">
        <w:t>.</w:t>
      </w:r>
      <w:r>
        <w:t xml:space="preserve"> </w:t>
      </w:r>
    </w:p>
    <w:p w:rsidR="00C85884" w:rsidRDefault="00C85884" w:rsidP="00C85884">
      <w:pPr>
        <w:spacing w:after="0" w:line="240" w:lineRule="auto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1697"/>
        <w:gridCol w:w="1549"/>
      </w:tblGrid>
      <w:tr w:rsidR="000769A7" w:rsidTr="006622FF">
        <w:trPr>
          <w:jc w:val="center"/>
        </w:trPr>
        <w:tc>
          <w:tcPr>
            <w:tcW w:w="1536" w:type="dxa"/>
            <w:tcBorders>
              <w:bottom w:val="double" w:sz="4" w:space="0" w:color="auto"/>
              <w:right w:val="double" w:sz="4" w:space="0" w:color="auto"/>
            </w:tcBorders>
          </w:tcPr>
          <w:p w:rsidR="000769A7" w:rsidRDefault="000769A7" w:rsidP="000769A7">
            <w:pPr>
              <w:jc w:val="right"/>
            </w:pPr>
            <w:r>
              <w:t>/</w:t>
            </w:r>
            <w:proofErr w:type="spellStart"/>
            <w:r>
              <w:t>móv-i</w:t>
            </w:r>
            <w:proofErr w:type="spellEnd"/>
            <w:r>
              <w:t>/</w:t>
            </w:r>
          </w:p>
        </w:tc>
        <w:tc>
          <w:tcPr>
            <w:tcW w:w="1697" w:type="dxa"/>
            <w:tcBorders>
              <w:left w:val="double" w:sz="4" w:space="0" w:color="auto"/>
              <w:bottom w:val="double" w:sz="4" w:space="0" w:color="auto"/>
            </w:tcBorders>
          </w:tcPr>
          <w:p w:rsidR="000769A7" w:rsidRPr="000769A7" w:rsidRDefault="000769A7" w:rsidP="000769A7">
            <w:pPr>
              <w:jc w:val="center"/>
            </w:pPr>
            <w:r>
              <w:rPr>
                <w:smallCaps/>
              </w:rPr>
              <w:t>License(</w:t>
            </w:r>
            <w:proofErr w:type="spellStart"/>
            <w:r>
              <w:t>hi,stress</w:t>
            </w:r>
            <w:proofErr w:type="spellEnd"/>
            <w:r>
              <w:t>)</w:t>
            </w:r>
          </w:p>
        </w:tc>
        <w:tc>
          <w:tcPr>
            <w:tcW w:w="1549" w:type="dxa"/>
            <w:tcBorders>
              <w:bottom w:val="double" w:sz="4" w:space="0" w:color="auto"/>
            </w:tcBorders>
          </w:tcPr>
          <w:p w:rsidR="000769A7" w:rsidRPr="000769A7" w:rsidRDefault="000769A7" w:rsidP="000769A7">
            <w:pPr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Don’tShare</w:t>
            </w:r>
            <w:proofErr w:type="spellEnd"/>
          </w:p>
        </w:tc>
      </w:tr>
      <w:tr w:rsidR="000769A7" w:rsidTr="006622FF">
        <w:trPr>
          <w:jc w:val="center"/>
        </w:trPr>
        <w:tc>
          <w:tcPr>
            <w:tcW w:w="1536" w:type="dxa"/>
            <w:tcBorders>
              <w:top w:val="double" w:sz="4" w:space="0" w:color="auto"/>
              <w:right w:val="double" w:sz="4" w:space="0" w:color="auto"/>
            </w:tcBorders>
          </w:tcPr>
          <w:p w:rsidR="000769A7" w:rsidRDefault="000769A7" w:rsidP="000769A7">
            <w:pPr>
              <w:jc w:val="right"/>
            </w:pPr>
            <w:proofErr w:type="spellStart"/>
            <w:r>
              <w:t>móv-i</w:t>
            </w:r>
            <w:proofErr w:type="spellEnd"/>
          </w:p>
        </w:tc>
        <w:tc>
          <w:tcPr>
            <w:tcW w:w="1697" w:type="dxa"/>
            <w:tcBorders>
              <w:top w:val="double" w:sz="4" w:space="0" w:color="auto"/>
              <w:left w:val="double" w:sz="4" w:space="0" w:color="auto"/>
            </w:tcBorders>
          </w:tcPr>
          <w:p w:rsidR="000769A7" w:rsidRDefault="000769A7" w:rsidP="000769A7">
            <w:pPr>
              <w:jc w:val="center"/>
            </w:pPr>
            <w:r>
              <w:t>*</w:t>
            </w:r>
            <w:r w:rsidR="006622FF">
              <w:t>!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shd w:val="clear" w:color="auto" w:fill="E7E6E6" w:themeFill="background2"/>
          </w:tcPr>
          <w:p w:rsidR="000769A7" w:rsidRDefault="000769A7" w:rsidP="000769A7">
            <w:pPr>
              <w:jc w:val="center"/>
            </w:pPr>
          </w:p>
        </w:tc>
      </w:tr>
      <w:tr w:rsidR="000769A7" w:rsidTr="006622FF">
        <w:trPr>
          <w:jc w:val="center"/>
        </w:trPr>
        <w:tc>
          <w:tcPr>
            <w:tcW w:w="1536" w:type="dxa"/>
            <w:tcBorders>
              <w:right w:val="double" w:sz="4" w:space="0" w:color="auto"/>
            </w:tcBorders>
          </w:tcPr>
          <w:p w:rsidR="000769A7" w:rsidRDefault="000769A7" w:rsidP="000769A7">
            <w:pPr>
              <w:jc w:val="right"/>
            </w:pPr>
            <w:r>
              <w:t xml:space="preserve">→ </w:t>
            </w:r>
            <w:proofErr w:type="spellStart"/>
            <w:r>
              <w:t>múv-i</w:t>
            </w:r>
            <w:proofErr w:type="spellEnd"/>
          </w:p>
        </w:tc>
        <w:tc>
          <w:tcPr>
            <w:tcW w:w="1697" w:type="dxa"/>
            <w:tcBorders>
              <w:left w:val="double" w:sz="4" w:space="0" w:color="auto"/>
            </w:tcBorders>
          </w:tcPr>
          <w:p w:rsidR="000769A7" w:rsidRDefault="000769A7" w:rsidP="000769A7">
            <w:pPr>
              <w:jc w:val="center"/>
            </w:pPr>
          </w:p>
        </w:tc>
        <w:tc>
          <w:tcPr>
            <w:tcW w:w="1549" w:type="dxa"/>
            <w:shd w:val="clear" w:color="auto" w:fill="E7E6E6" w:themeFill="background2"/>
          </w:tcPr>
          <w:p w:rsidR="000769A7" w:rsidRDefault="000769A7" w:rsidP="000769A7">
            <w:pPr>
              <w:jc w:val="center"/>
            </w:pPr>
            <w:r>
              <w:t>*</w:t>
            </w:r>
          </w:p>
        </w:tc>
      </w:tr>
    </w:tbl>
    <w:p w:rsidR="00C85884" w:rsidRPr="00C85884" w:rsidRDefault="00C85884" w:rsidP="00604584">
      <w:pPr>
        <w:spacing w:after="0"/>
      </w:pPr>
    </w:p>
    <w:p w:rsidR="00F24F2B" w:rsidRPr="004C2789" w:rsidRDefault="004C2789" w:rsidP="000769A7">
      <w:pPr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</w:pPr>
      <w:r w:rsidRPr="004C2789">
        <w:t>Lax vowels</w:t>
      </w:r>
      <w:r w:rsidR="000769A7">
        <w:t xml:space="preserve"> ([</w:t>
      </w:r>
      <w:proofErr w:type="spellStart"/>
      <w:r w:rsidR="000769A7" w:rsidRPr="00CD3B83">
        <w:t>ɛ</w:t>
      </w:r>
      <w:r w:rsidR="000769A7">
        <w:t>,</w:t>
      </w:r>
      <w:r w:rsidR="000769A7" w:rsidRPr="00CD3B83">
        <w:t>ɔ,a</w:t>
      </w:r>
      <w:proofErr w:type="spellEnd"/>
      <w:r w:rsidR="000769A7">
        <w:t>])</w:t>
      </w:r>
      <w:r w:rsidRPr="004C2789">
        <w:t xml:space="preserve"> don’t rais</w:t>
      </w:r>
      <w:r>
        <w:t>e, because there is no legal vowel in the inventory (</w:t>
      </w:r>
      <w:r w:rsidR="000769A7">
        <w:t>[</w:t>
      </w:r>
      <w:proofErr w:type="spellStart"/>
      <w:r w:rsidRPr="004C2789">
        <w:t>i,e,</w:t>
      </w:r>
      <w:r w:rsidRPr="004C2789">
        <w:rPr>
          <w:rFonts w:ascii="Doulos SIL" w:hAnsi="Doulos SIL"/>
        </w:rPr>
        <w:t>ɛ</w:t>
      </w:r>
      <w:r w:rsidRPr="004C2789">
        <w:t>,a,u,o,</w:t>
      </w:r>
      <w:r w:rsidRPr="004C2789">
        <w:rPr>
          <w:rFonts w:ascii="Doulos SIL" w:hAnsi="Doulos SIL"/>
        </w:rPr>
        <w:t>ɔ</w:t>
      </w:r>
      <w:proofErr w:type="spellEnd"/>
      <w:r w:rsidRPr="004C2789">
        <w:rPr>
          <w:rFonts w:ascii="Doulos SIL" w:hAnsi="Doulos SIL"/>
        </w:rPr>
        <w:t>]</w:t>
      </w:r>
      <w:r>
        <w:t>) for them to raise to:</w:t>
      </w:r>
    </w:p>
    <w:p w:rsidR="00F24F2B" w:rsidRDefault="004C2789" w:rsidP="00DB1870">
      <w:pPr>
        <w:spacing w:after="0"/>
        <w:rPr>
          <w:lang w:val="pt-BR"/>
        </w:rPr>
      </w:pPr>
      <w:r>
        <w:rPr>
          <w:i/>
        </w:rPr>
        <w:tab/>
      </w:r>
      <w:r>
        <w:rPr>
          <w:i/>
        </w:rPr>
        <w:tab/>
      </w:r>
      <w:r w:rsidR="00F24F2B" w:rsidRPr="004C2789">
        <w:rPr>
          <w:lang w:val="pt-BR"/>
        </w:rPr>
        <w:t>g</w:t>
      </w:r>
      <w:r w:rsidR="00F24F2B" w:rsidRPr="004C2789">
        <w:rPr>
          <w:b/>
          <w:lang w:val="pt-BR"/>
        </w:rPr>
        <w:t>á</w:t>
      </w:r>
      <w:r w:rsidR="00F24F2B" w:rsidRPr="004C2789">
        <w:rPr>
          <w:lang w:val="pt-BR"/>
        </w:rPr>
        <w:t>t-o</w:t>
      </w:r>
      <w:r w:rsidR="00F24F2B" w:rsidRPr="004C2789">
        <w:rPr>
          <w:lang w:val="pt-BR"/>
        </w:rPr>
        <w:tab/>
      </w:r>
      <w:r w:rsidR="00F24F2B" w:rsidRPr="004C2789">
        <w:rPr>
          <w:lang w:val="pt-BR"/>
        </w:rPr>
        <w:tab/>
      </w:r>
      <w:r>
        <w:rPr>
          <w:lang w:val="pt-BR"/>
        </w:rPr>
        <w:tab/>
      </w:r>
      <w:r w:rsidR="00F24F2B" w:rsidRPr="004C2789">
        <w:rPr>
          <w:lang w:val="pt-BR"/>
        </w:rPr>
        <w:t>g</w:t>
      </w:r>
      <w:r w:rsidR="00F24F2B" w:rsidRPr="004C2789">
        <w:rPr>
          <w:b/>
          <w:lang w:val="pt-BR"/>
        </w:rPr>
        <w:t>á</w:t>
      </w:r>
      <w:r w:rsidR="00F24F2B" w:rsidRPr="004C2789">
        <w:rPr>
          <w:lang w:val="pt-BR"/>
        </w:rPr>
        <w:t>t-i</w:t>
      </w:r>
      <w:r w:rsidR="00F24F2B" w:rsidRPr="004C2789">
        <w:rPr>
          <w:lang w:val="pt-BR"/>
        </w:rPr>
        <w:tab/>
      </w:r>
      <w:r w:rsidR="00F24F2B" w:rsidRPr="004C2789">
        <w:rPr>
          <w:lang w:val="pt-BR"/>
        </w:rPr>
        <w:tab/>
        <w:t>‘cat (m sg/pl)’</w:t>
      </w:r>
      <w:r w:rsidR="00DB1870">
        <w:rPr>
          <w:lang w:val="pt-BR"/>
        </w:rPr>
        <w:t xml:space="preserve"> </w:t>
      </w:r>
    </w:p>
    <w:p w:rsidR="00DB1870" w:rsidRPr="00DB1870" w:rsidRDefault="00DB1870" w:rsidP="00F24F2B">
      <w:r>
        <w:rPr>
          <w:lang w:val="pt-BR"/>
        </w:rPr>
        <w:tab/>
      </w:r>
      <w:r>
        <w:rPr>
          <w:lang w:val="pt-BR"/>
        </w:rPr>
        <w:tab/>
      </w:r>
      <w:proofErr w:type="spellStart"/>
      <w:proofErr w:type="gramStart"/>
      <w:r w:rsidRPr="00DB1870">
        <w:t>v</w:t>
      </w:r>
      <w:r w:rsidRPr="00DB1870">
        <w:rPr>
          <w:b/>
        </w:rPr>
        <w:t>ɛ́</w:t>
      </w:r>
      <w:r w:rsidRPr="00DB1870">
        <w:t>tʃ-o</w:t>
      </w:r>
      <w:proofErr w:type="spellEnd"/>
      <w:proofErr w:type="gramEnd"/>
      <w:r w:rsidRPr="00DB1870">
        <w:tab/>
      </w:r>
      <w:r w:rsidRPr="00DB1870">
        <w:tab/>
      </w:r>
      <w:r w:rsidRPr="00DB1870">
        <w:tab/>
      </w:r>
      <w:proofErr w:type="spellStart"/>
      <w:r w:rsidRPr="00DB1870">
        <w:t>v</w:t>
      </w:r>
      <w:r w:rsidRPr="00DB1870">
        <w:rPr>
          <w:b/>
        </w:rPr>
        <w:t>ɛ́</w:t>
      </w:r>
      <w:r w:rsidRPr="00DB1870">
        <w:t>tʃ-i</w:t>
      </w:r>
      <w:proofErr w:type="spellEnd"/>
      <w:r>
        <w:tab/>
      </w:r>
      <w:r>
        <w:tab/>
        <w:t>‘o</w:t>
      </w:r>
      <w:r w:rsidRPr="00DB1870">
        <w:t>ld man (m sg/</w:t>
      </w:r>
      <w:proofErr w:type="spellStart"/>
      <w:r w:rsidRPr="00DB1870">
        <w:t>pl</w:t>
      </w:r>
      <w:proofErr w:type="spellEnd"/>
      <w:r w:rsidRPr="00DB1870">
        <w:t>)</w:t>
      </w:r>
      <w:r>
        <w:t>’</w:t>
      </w:r>
      <w:r>
        <w:tab/>
        <w:t>*</w:t>
      </w:r>
      <w:proofErr w:type="spellStart"/>
      <w:r w:rsidRPr="008102A7">
        <w:rPr>
          <w:rFonts w:ascii="Times New Roman" w:hAnsi="Times New Roman" w:cs="Times New Roman"/>
          <w:sz w:val="24"/>
          <w:szCs w:val="24"/>
        </w:rPr>
        <w:t>v</w:t>
      </w:r>
      <w:r w:rsidR="008102A7" w:rsidRPr="008102A7">
        <w:rPr>
          <w:rFonts w:ascii="Times New Roman" w:hAnsi="Times New Roman" w:cs="Times New Roman"/>
          <w:sz w:val="24"/>
          <w:szCs w:val="24"/>
        </w:rPr>
        <w:t>ɪ</w:t>
      </w:r>
      <w:r w:rsidR="008102A7">
        <w:rPr>
          <w:rFonts w:ascii="Times New Roman" w:hAnsi="Times New Roman" w:cs="Times New Roman"/>
          <w:sz w:val="24"/>
          <w:szCs w:val="24"/>
        </w:rPr>
        <w:t>́tʃ-i</w:t>
      </w:r>
      <w:proofErr w:type="spellEnd"/>
    </w:p>
    <w:p w:rsidR="000769A7" w:rsidRPr="00EC7C61" w:rsidRDefault="009618C0" w:rsidP="009618C0">
      <w:pPr>
        <w:spacing w:after="0" w:line="240" w:lineRule="auto"/>
        <w:ind w:left="360"/>
        <w:jc w:val="both"/>
      </w:pPr>
      <w:r>
        <w:t xml:space="preserve">I’ll use the constraint </w:t>
      </w:r>
      <w:r>
        <w:rPr>
          <w:smallCaps/>
        </w:rPr>
        <w:t>*</w:t>
      </w:r>
      <w:proofErr w:type="spellStart"/>
      <w:r>
        <w:rPr>
          <w:smallCaps/>
        </w:rPr>
        <w:t>HighLax</w:t>
      </w:r>
      <w:proofErr w:type="spellEnd"/>
      <w:r>
        <w:t xml:space="preserve"> (no high, lax vowels) to rule out raising in these cases.</w:t>
      </w:r>
      <w:r w:rsidR="00EC7C61">
        <w:t xml:space="preserve"> </w:t>
      </w:r>
      <w:proofErr w:type="gramStart"/>
      <w:r w:rsidR="00EC7C61">
        <w:rPr>
          <w:smallCaps/>
        </w:rPr>
        <w:t>Ident</w:t>
      </w:r>
      <w:r w:rsidR="00EC7C61">
        <w:t>(</w:t>
      </w:r>
      <w:proofErr w:type="gramEnd"/>
      <w:r w:rsidR="00EC7C61">
        <w:t>tense) prevents the repair of making the vowel tense.</w:t>
      </w:r>
    </w:p>
    <w:p w:rsidR="006622FF" w:rsidRDefault="006622FF" w:rsidP="009618C0">
      <w:pPr>
        <w:spacing w:after="0" w:line="240" w:lineRule="auto"/>
        <w:ind w:left="360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1412"/>
        <w:gridCol w:w="1134"/>
        <w:gridCol w:w="1697"/>
        <w:gridCol w:w="1549"/>
      </w:tblGrid>
      <w:tr w:rsidR="005A24B7" w:rsidTr="005A24B7">
        <w:trPr>
          <w:jc w:val="center"/>
        </w:trPr>
        <w:tc>
          <w:tcPr>
            <w:tcW w:w="1536" w:type="dxa"/>
            <w:tcBorders>
              <w:bottom w:val="double" w:sz="4" w:space="0" w:color="auto"/>
              <w:right w:val="double" w:sz="4" w:space="0" w:color="auto"/>
            </w:tcBorders>
          </w:tcPr>
          <w:p w:rsidR="005A24B7" w:rsidRPr="004B7C92" w:rsidRDefault="005A24B7" w:rsidP="005A24B7">
            <w:pPr>
              <w:jc w:val="right"/>
            </w:pPr>
            <w:r w:rsidRPr="004B7C92">
              <w:t xml:space="preserve">/ </w:t>
            </w:r>
            <w:proofErr w:type="spellStart"/>
            <w:r w:rsidRPr="004B7C92">
              <w:t>vɛ́tʃ-i</w:t>
            </w:r>
            <w:proofErr w:type="spellEnd"/>
            <w:r w:rsidRPr="004B7C92">
              <w:t xml:space="preserve"> /</w:t>
            </w:r>
          </w:p>
        </w:tc>
        <w:tc>
          <w:tcPr>
            <w:tcW w:w="1412" w:type="dxa"/>
            <w:tcBorders>
              <w:bottom w:val="double" w:sz="4" w:space="0" w:color="auto"/>
              <w:right w:val="dashed" w:sz="4" w:space="0" w:color="auto"/>
            </w:tcBorders>
          </w:tcPr>
          <w:p w:rsidR="005A24B7" w:rsidRPr="005A24B7" w:rsidRDefault="005A24B7" w:rsidP="005A24B7">
            <w:pPr>
              <w:jc w:val="center"/>
            </w:pPr>
            <w:r>
              <w:rPr>
                <w:smallCaps/>
              </w:rPr>
              <w:t>Ident</w:t>
            </w:r>
            <w:r>
              <w:t>(tense)</w:t>
            </w:r>
          </w:p>
        </w:tc>
        <w:tc>
          <w:tcPr>
            <w:tcW w:w="1134" w:type="dxa"/>
            <w:tcBorders>
              <w:left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5A24B7" w:rsidRPr="005A24B7" w:rsidRDefault="005A24B7" w:rsidP="005A24B7">
            <w:pPr>
              <w:jc w:val="center"/>
              <w:rPr>
                <w:smallCaps/>
              </w:rPr>
            </w:pPr>
            <w:r>
              <w:t>*</w:t>
            </w:r>
            <w:proofErr w:type="spellStart"/>
            <w:r>
              <w:rPr>
                <w:smallCaps/>
              </w:rPr>
              <w:t>HighLax</w:t>
            </w:r>
            <w:proofErr w:type="spellEnd"/>
          </w:p>
        </w:tc>
        <w:tc>
          <w:tcPr>
            <w:tcW w:w="1697" w:type="dxa"/>
            <w:tcBorders>
              <w:left w:val="single" w:sz="4" w:space="0" w:color="auto"/>
              <w:bottom w:val="double" w:sz="4" w:space="0" w:color="auto"/>
            </w:tcBorders>
          </w:tcPr>
          <w:p w:rsidR="005A24B7" w:rsidRPr="000769A7" w:rsidRDefault="005A24B7" w:rsidP="005A24B7">
            <w:pPr>
              <w:jc w:val="center"/>
            </w:pPr>
            <w:r>
              <w:rPr>
                <w:smallCaps/>
              </w:rPr>
              <w:t>License(</w:t>
            </w:r>
            <w:proofErr w:type="spellStart"/>
            <w:r>
              <w:t>hi,stress</w:t>
            </w:r>
            <w:proofErr w:type="spellEnd"/>
            <w:r>
              <w:t>)</w:t>
            </w:r>
          </w:p>
        </w:tc>
        <w:tc>
          <w:tcPr>
            <w:tcW w:w="1549" w:type="dxa"/>
            <w:tcBorders>
              <w:bottom w:val="double" w:sz="4" w:space="0" w:color="auto"/>
            </w:tcBorders>
          </w:tcPr>
          <w:p w:rsidR="005A24B7" w:rsidRPr="000769A7" w:rsidRDefault="005A24B7" w:rsidP="005A24B7">
            <w:pPr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Don’tShare</w:t>
            </w:r>
            <w:proofErr w:type="spellEnd"/>
          </w:p>
        </w:tc>
      </w:tr>
      <w:tr w:rsidR="005A24B7" w:rsidTr="005A24B7">
        <w:trPr>
          <w:jc w:val="center"/>
        </w:trPr>
        <w:tc>
          <w:tcPr>
            <w:tcW w:w="1536" w:type="dxa"/>
            <w:tcBorders>
              <w:top w:val="double" w:sz="4" w:space="0" w:color="auto"/>
              <w:right w:val="double" w:sz="4" w:space="0" w:color="auto"/>
            </w:tcBorders>
          </w:tcPr>
          <w:p w:rsidR="005A24B7" w:rsidRPr="008102A7" w:rsidRDefault="005A24B7" w:rsidP="005A24B7">
            <w:pPr>
              <w:jc w:val="right"/>
              <w:rPr>
                <w:rFonts w:ascii="Times New Roman" w:hAnsi="Times New Roman" w:cs="Times New Roman"/>
              </w:rPr>
            </w:pPr>
            <w:r w:rsidRPr="008102A7">
              <w:rPr>
                <w:rFonts w:ascii="Times New Roman" w:hAnsi="Times New Roman" w:cs="Times New Roman"/>
              </w:rPr>
              <w:t xml:space="preserve">→ </w:t>
            </w:r>
            <w:proofErr w:type="spellStart"/>
            <w:r w:rsidRPr="008102A7">
              <w:rPr>
                <w:rFonts w:ascii="Times New Roman" w:hAnsi="Times New Roman" w:cs="Times New Roman"/>
              </w:rPr>
              <w:t>vɛ́tʃ-i</w:t>
            </w:r>
            <w:proofErr w:type="spellEnd"/>
          </w:p>
        </w:tc>
        <w:tc>
          <w:tcPr>
            <w:tcW w:w="1412" w:type="dxa"/>
            <w:tcBorders>
              <w:top w:val="double" w:sz="4" w:space="0" w:color="auto"/>
              <w:right w:val="dashed" w:sz="4" w:space="0" w:color="auto"/>
            </w:tcBorders>
          </w:tcPr>
          <w:p w:rsidR="005A24B7" w:rsidRDefault="005A24B7" w:rsidP="005A24B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ashed" w:sz="4" w:space="0" w:color="auto"/>
              <w:right w:val="single" w:sz="4" w:space="0" w:color="auto"/>
            </w:tcBorders>
          </w:tcPr>
          <w:p w:rsidR="005A24B7" w:rsidRDefault="005A24B7" w:rsidP="005A24B7">
            <w:pPr>
              <w:jc w:val="center"/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5A24B7" w:rsidRDefault="005A24B7" w:rsidP="005A24B7">
            <w:pPr>
              <w:jc w:val="center"/>
            </w:pPr>
            <w:r>
              <w:t>*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shd w:val="clear" w:color="auto" w:fill="E7E6E6" w:themeFill="background2"/>
          </w:tcPr>
          <w:p w:rsidR="005A24B7" w:rsidRDefault="005A24B7" w:rsidP="005A24B7">
            <w:pPr>
              <w:jc w:val="center"/>
            </w:pPr>
          </w:p>
        </w:tc>
      </w:tr>
      <w:tr w:rsidR="005A24B7" w:rsidTr="005A24B7">
        <w:trPr>
          <w:jc w:val="center"/>
        </w:trPr>
        <w:tc>
          <w:tcPr>
            <w:tcW w:w="1536" w:type="dxa"/>
            <w:tcBorders>
              <w:right w:val="double" w:sz="4" w:space="0" w:color="auto"/>
            </w:tcBorders>
          </w:tcPr>
          <w:p w:rsidR="005A24B7" w:rsidRPr="008102A7" w:rsidRDefault="005A24B7" w:rsidP="005A24B7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8102A7">
              <w:rPr>
                <w:rFonts w:ascii="Times New Roman" w:hAnsi="Times New Roman" w:cs="Times New Roman"/>
              </w:rPr>
              <w:t>vɪ́tʃ-i</w:t>
            </w:r>
            <w:proofErr w:type="spellEnd"/>
          </w:p>
        </w:tc>
        <w:tc>
          <w:tcPr>
            <w:tcW w:w="1412" w:type="dxa"/>
            <w:tcBorders>
              <w:right w:val="dashed" w:sz="4" w:space="0" w:color="auto"/>
            </w:tcBorders>
          </w:tcPr>
          <w:p w:rsidR="005A24B7" w:rsidRDefault="005A24B7" w:rsidP="005A24B7">
            <w:pPr>
              <w:jc w:val="center"/>
            </w:pP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</w:tcPr>
          <w:p w:rsidR="005A24B7" w:rsidRDefault="005A24B7" w:rsidP="005A24B7">
            <w:pPr>
              <w:jc w:val="center"/>
            </w:pPr>
            <w:r>
              <w:t>*!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5A24B7" w:rsidRDefault="005A24B7" w:rsidP="005A24B7">
            <w:pPr>
              <w:jc w:val="center"/>
            </w:pPr>
          </w:p>
        </w:tc>
        <w:tc>
          <w:tcPr>
            <w:tcW w:w="1549" w:type="dxa"/>
            <w:shd w:val="clear" w:color="auto" w:fill="E7E6E6" w:themeFill="background2"/>
          </w:tcPr>
          <w:p w:rsidR="005A24B7" w:rsidRDefault="005A24B7" w:rsidP="005A24B7">
            <w:pPr>
              <w:jc w:val="center"/>
            </w:pPr>
            <w:r>
              <w:t>*</w:t>
            </w:r>
          </w:p>
        </w:tc>
      </w:tr>
      <w:tr w:rsidR="005A24B7" w:rsidTr="005A24B7">
        <w:trPr>
          <w:jc w:val="center"/>
        </w:trPr>
        <w:tc>
          <w:tcPr>
            <w:tcW w:w="1536" w:type="dxa"/>
            <w:tcBorders>
              <w:right w:val="double" w:sz="4" w:space="0" w:color="auto"/>
            </w:tcBorders>
          </w:tcPr>
          <w:p w:rsidR="005A24B7" w:rsidRPr="008102A7" w:rsidRDefault="005A24B7" w:rsidP="005A24B7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8102A7">
              <w:rPr>
                <w:rFonts w:ascii="Times New Roman" w:hAnsi="Times New Roman" w:cs="Times New Roman"/>
              </w:rPr>
              <w:t>vítʃ-i</w:t>
            </w:r>
            <w:proofErr w:type="spellEnd"/>
          </w:p>
        </w:tc>
        <w:tc>
          <w:tcPr>
            <w:tcW w:w="1412" w:type="dxa"/>
            <w:tcBorders>
              <w:right w:val="dashed" w:sz="4" w:space="0" w:color="auto"/>
            </w:tcBorders>
          </w:tcPr>
          <w:p w:rsidR="005A24B7" w:rsidRDefault="005A24B7" w:rsidP="005A24B7">
            <w:pPr>
              <w:jc w:val="center"/>
            </w:pPr>
            <w:r>
              <w:t>*!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</w:tcPr>
          <w:p w:rsidR="005A24B7" w:rsidRDefault="005A24B7" w:rsidP="005A24B7">
            <w:pPr>
              <w:jc w:val="center"/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5A24B7" w:rsidRDefault="005A24B7" w:rsidP="005A24B7">
            <w:pPr>
              <w:jc w:val="center"/>
            </w:pPr>
          </w:p>
        </w:tc>
        <w:tc>
          <w:tcPr>
            <w:tcW w:w="1549" w:type="dxa"/>
            <w:shd w:val="clear" w:color="auto" w:fill="E7E6E6" w:themeFill="background2"/>
          </w:tcPr>
          <w:p w:rsidR="005A24B7" w:rsidRDefault="005A24B7" w:rsidP="005A24B7">
            <w:pPr>
              <w:jc w:val="center"/>
            </w:pPr>
            <w:r>
              <w:t>*</w:t>
            </w:r>
          </w:p>
        </w:tc>
      </w:tr>
    </w:tbl>
    <w:p w:rsidR="000769A7" w:rsidRPr="00DB1870" w:rsidRDefault="000769A7" w:rsidP="00F24F2B"/>
    <w:p w:rsidR="00F24F2B" w:rsidRPr="004C2789" w:rsidRDefault="004C2789" w:rsidP="000769A7">
      <w:pPr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</w:pPr>
      <w:r w:rsidRPr="004C2789">
        <w:t>[+high] can spread through an intervenin</w:t>
      </w:r>
      <w:r>
        <w:t>g unstressed vowel:</w:t>
      </w:r>
    </w:p>
    <w:p w:rsidR="00F24F2B" w:rsidRDefault="004C2789" w:rsidP="00F24F2B">
      <w:r>
        <w:tab/>
      </w:r>
      <w:r>
        <w:tab/>
      </w:r>
      <w:proofErr w:type="spellStart"/>
      <w:proofErr w:type="gramStart"/>
      <w:r w:rsidR="00F24F2B" w:rsidRPr="004C2789">
        <w:rPr>
          <w:b/>
        </w:rPr>
        <w:t>ó</w:t>
      </w:r>
      <w:r w:rsidR="00F24F2B">
        <w:t>rd</w:t>
      </w:r>
      <w:r w:rsidR="00F24F2B" w:rsidRPr="00D60D71">
        <w:rPr>
          <w:b/>
        </w:rPr>
        <w:t>e</w:t>
      </w:r>
      <w:r w:rsidR="00F24F2B">
        <w:t>n</w:t>
      </w:r>
      <w:proofErr w:type="spellEnd"/>
      <w:r w:rsidR="00F24F2B">
        <w:t>-o</w:t>
      </w:r>
      <w:proofErr w:type="gramEnd"/>
      <w:r>
        <w:tab/>
      </w:r>
      <w:r>
        <w:tab/>
      </w:r>
      <w:proofErr w:type="spellStart"/>
      <w:r w:rsidR="00F24F2B">
        <w:rPr>
          <w:b/>
        </w:rPr>
        <w:t>ú</w:t>
      </w:r>
      <w:r w:rsidR="00F24F2B">
        <w:t>rd</w:t>
      </w:r>
      <w:r w:rsidR="00F24F2B">
        <w:rPr>
          <w:b/>
        </w:rPr>
        <w:t>i</w:t>
      </w:r>
      <w:r w:rsidR="00F24F2B">
        <w:t>n-i</w:t>
      </w:r>
      <w:proofErr w:type="spellEnd"/>
      <w:r w:rsidR="00F24F2B">
        <w:tab/>
      </w:r>
      <w:r w:rsidR="00F24F2B">
        <w:tab/>
        <w:t>‘order (1 sg/2 sg)’</w:t>
      </w:r>
    </w:p>
    <w:p w:rsidR="004B7C92" w:rsidRDefault="004B7C92" w:rsidP="004B7C92">
      <w:pPr>
        <w:spacing w:after="0" w:line="240" w:lineRule="auto"/>
        <w:ind w:left="360"/>
        <w:jc w:val="both"/>
      </w:pPr>
      <w:r>
        <w:t xml:space="preserve">I assume that [+high] can’t associate to the first and last vowels, skipping </w:t>
      </w:r>
      <w:r w:rsidR="00A03660">
        <w:t>a</w:t>
      </w:r>
      <w:r>
        <w:t xml:space="preserve"> middle [-high] one</w:t>
      </w:r>
      <w:r w:rsidR="00AD7D55">
        <w:t xml:space="preserve"> (</w:t>
      </w:r>
      <w:r w:rsidR="00AD7D55">
        <w:t>[</w:t>
      </w:r>
      <w:proofErr w:type="spellStart"/>
      <w:r w:rsidR="00AD7D55">
        <w:t>úrden</w:t>
      </w:r>
      <w:r w:rsidR="00AD7D55">
        <w:noBreakHyphen/>
      </w:r>
      <w:r w:rsidR="00AD7D55">
        <w:t>i</w:t>
      </w:r>
      <w:proofErr w:type="spellEnd"/>
      <w:r w:rsidR="00AD7D55">
        <w:t>]</w:t>
      </w:r>
      <w:r w:rsidR="00AD7D55">
        <w:t>)</w:t>
      </w:r>
      <w:r>
        <w:t>, because there would be crossed association lines—</w:t>
      </w:r>
      <w:r w:rsidR="00A03660">
        <w:t xml:space="preserve">that is, I assume </w:t>
      </w:r>
      <w:proofErr w:type="spellStart"/>
      <w:r w:rsidR="00A03660">
        <w:t>that</w:t>
      </w:r>
      <w:r w:rsidR="00AD7D55">
        <w:t>this</w:t>
      </w:r>
      <w:proofErr w:type="spellEnd"/>
      <w:r>
        <w:t xml:space="preserve"> is not even a candidate.</w:t>
      </w:r>
    </w:p>
    <w:p w:rsidR="004B7C92" w:rsidRDefault="004B7C92" w:rsidP="004B7C92">
      <w:pPr>
        <w:spacing w:after="0" w:line="240" w:lineRule="auto"/>
        <w:ind w:left="360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1697"/>
        <w:gridCol w:w="1549"/>
      </w:tblGrid>
      <w:tr w:rsidR="004B7C92" w:rsidTr="00360051">
        <w:trPr>
          <w:jc w:val="center"/>
        </w:trPr>
        <w:tc>
          <w:tcPr>
            <w:tcW w:w="1536" w:type="dxa"/>
            <w:tcBorders>
              <w:bottom w:val="double" w:sz="4" w:space="0" w:color="auto"/>
              <w:right w:val="double" w:sz="4" w:space="0" w:color="auto"/>
            </w:tcBorders>
          </w:tcPr>
          <w:p w:rsidR="004B7C92" w:rsidRPr="004B7C92" w:rsidRDefault="004B7C92" w:rsidP="00360051">
            <w:pPr>
              <w:jc w:val="right"/>
            </w:pPr>
            <w:r w:rsidRPr="004B7C92">
              <w:t xml:space="preserve">/ </w:t>
            </w:r>
            <w:proofErr w:type="spellStart"/>
            <w:r>
              <w:t>órden-i</w:t>
            </w:r>
            <w:proofErr w:type="spellEnd"/>
            <w:r w:rsidRPr="004B7C92">
              <w:t xml:space="preserve"> /</w:t>
            </w:r>
          </w:p>
        </w:tc>
        <w:tc>
          <w:tcPr>
            <w:tcW w:w="1697" w:type="dxa"/>
            <w:tcBorders>
              <w:left w:val="single" w:sz="4" w:space="0" w:color="auto"/>
              <w:bottom w:val="double" w:sz="4" w:space="0" w:color="auto"/>
            </w:tcBorders>
          </w:tcPr>
          <w:p w:rsidR="004B7C92" w:rsidRPr="000769A7" w:rsidRDefault="004B7C92" w:rsidP="00360051">
            <w:pPr>
              <w:jc w:val="center"/>
            </w:pPr>
            <w:r>
              <w:rPr>
                <w:smallCaps/>
              </w:rPr>
              <w:t>License(</w:t>
            </w:r>
            <w:proofErr w:type="spellStart"/>
            <w:r>
              <w:t>hi,stress</w:t>
            </w:r>
            <w:proofErr w:type="spellEnd"/>
            <w:r>
              <w:t>)</w:t>
            </w:r>
          </w:p>
        </w:tc>
        <w:tc>
          <w:tcPr>
            <w:tcW w:w="1549" w:type="dxa"/>
            <w:tcBorders>
              <w:bottom w:val="double" w:sz="4" w:space="0" w:color="auto"/>
            </w:tcBorders>
          </w:tcPr>
          <w:p w:rsidR="004B7C92" w:rsidRPr="000769A7" w:rsidRDefault="004B7C92" w:rsidP="00360051">
            <w:pPr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Don’tShare</w:t>
            </w:r>
            <w:proofErr w:type="spellEnd"/>
          </w:p>
        </w:tc>
      </w:tr>
      <w:tr w:rsidR="004B7C92" w:rsidTr="004B7C92">
        <w:trPr>
          <w:jc w:val="center"/>
        </w:trPr>
        <w:tc>
          <w:tcPr>
            <w:tcW w:w="1536" w:type="dxa"/>
            <w:tcBorders>
              <w:top w:val="double" w:sz="4" w:space="0" w:color="auto"/>
              <w:right w:val="double" w:sz="4" w:space="0" w:color="auto"/>
            </w:tcBorders>
          </w:tcPr>
          <w:p w:rsidR="004B7C92" w:rsidRPr="006622FF" w:rsidRDefault="004B7C92" w:rsidP="004B7C92">
            <w:pPr>
              <w:jc w:val="right"/>
            </w:pPr>
            <w:proofErr w:type="spellStart"/>
            <w:r>
              <w:t>órden-i</w:t>
            </w:r>
            <w:proofErr w:type="spellEnd"/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B7C92" w:rsidRDefault="004B7C92" w:rsidP="00360051">
            <w:pPr>
              <w:jc w:val="center"/>
            </w:pPr>
            <w:r>
              <w:t>*!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shd w:val="clear" w:color="auto" w:fill="E7E6E6" w:themeFill="background2"/>
          </w:tcPr>
          <w:p w:rsidR="004B7C92" w:rsidRDefault="004B7C92" w:rsidP="00360051">
            <w:pPr>
              <w:jc w:val="center"/>
            </w:pPr>
          </w:p>
        </w:tc>
      </w:tr>
      <w:tr w:rsidR="004B7C92" w:rsidTr="004B7C92">
        <w:trPr>
          <w:jc w:val="center"/>
        </w:trPr>
        <w:tc>
          <w:tcPr>
            <w:tcW w:w="1536" w:type="dxa"/>
            <w:tcBorders>
              <w:right w:val="double" w:sz="4" w:space="0" w:color="auto"/>
            </w:tcBorders>
          </w:tcPr>
          <w:p w:rsidR="004B7C92" w:rsidRPr="006622FF" w:rsidRDefault="004B7C92" w:rsidP="00360051">
            <w:pPr>
              <w:jc w:val="right"/>
            </w:pPr>
            <w:proofErr w:type="spellStart"/>
            <w:r>
              <w:t>órdin-i</w:t>
            </w:r>
            <w:proofErr w:type="spellEnd"/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7C92" w:rsidRDefault="004B7C92" w:rsidP="00360051">
            <w:pPr>
              <w:jc w:val="center"/>
            </w:pPr>
            <w:r>
              <w:t>*!</w:t>
            </w:r>
          </w:p>
        </w:tc>
        <w:tc>
          <w:tcPr>
            <w:tcW w:w="1549" w:type="dxa"/>
            <w:shd w:val="clear" w:color="auto" w:fill="E7E6E6" w:themeFill="background2"/>
          </w:tcPr>
          <w:p w:rsidR="004B7C92" w:rsidRDefault="004B7C92" w:rsidP="00360051">
            <w:pPr>
              <w:jc w:val="center"/>
            </w:pPr>
            <w:r>
              <w:t>*</w:t>
            </w:r>
          </w:p>
        </w:tc>
      </w:tr>
      <w:tr w:rsidR="004B7C92" w:rsidTr="004B7C92">
        <w:trPr>
          <w:jc w:val="center"/>
        </w:trPr>
        <w:tc>
          <w:tcPr>
            <w:tcW w:w="1536" w:type="dxa"/>
            <w:tcBorders>
              <w:right w:val="double" w:sz="4" w:space="0" w:color="auto"/>
            </w:tcBorders>
          </w:tcPr>
          <w:p w:rsidR="004B7C92" w:rsidRPr="006622FF" w:rsidRDefault="004B7C92" w:rsidP="00360051">
            <w:pPr>
              <w:jc w:val="right"/>
            </w:pPr>
            <w:r w:rsidRPr="006622FF">
              <w:t xml:space="preserve">→ </w:t>
            </w:r>
            <w:r>
              <w:t xml:space="preserve"> </w:t>
            </w:r>
            <w:proofErr w:type="spellStart"/>
            <w:r>
              <w:t>úrdin-i</w:t>
            </w:r>
            <w:proofErr w:type="spellEnd"/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7C92" w:rsidRDefault="004B7C92" w:rsidP="00360051">
            <w:pPr>
              <w:jc w:val="center"/>
            </w:pPr>
          </w:p>
        </w:tc>
        <w:tc>
          <w:tcPr>
            <w:tcW w:w="1549" w:type="dxa"/>
            <w:shd w:val="clear" w:color="auto" w:fill="E7E6E6" w:themeFill="background2"/>
          </w:tcPr>
          <w:p w:rsidR="004B7C92" w:rsidRDefault="004B7C92" w:rsidP="00360051">
            <w:pPr>
              <w:jc w:val="center"/>
            </w:pPr>
            <w:r>
              <w:t>**</w:t>
            </w:r>
          </w:p>
        </w:tc>
      </w:tr>
    </w:tbl>
    <w:p w:rsidR="004B7C92" w:rsidRDefault="004B7C92" w:rsidP="00F24F2B"/>
    <w:p w:rsidR="00F24F2B" w:rsidRDefault="009E70AC" w:rsidP="00EC7C61">
      <w:pPr>
        <w:keepNext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</w:pPr>
      <w:r>
        <w:lastRenderedPageBreak/>
        <w:t xml:space="preserve">No spreading occurs through an intervening </w:t>
      </w:r>
      <w:r w:rsidR="004C2789">
        <w:t>/a/, because /a/ can’t raise, as we saw above:</w:t>
      </w:r>
    </w:p>
    <w:p w:rsidR="009E70AC" w:rsidRDefault="004C2789" w:rsidP="00EC7C61">
      <w:pPr>
        <w:keepNext/>
        <w:ind w:right="-720"/>
      </w:pPr>
      <w:r>
        <w:rPr>
          <w:i/>
        </w:rPr>
        <w:tab/>
      </w:r>
      <w:r>
        <w:rPr>
          <w:i/>
        </w:rPr>
        <w:tab/>
      </w:r>
      <w:proofErr w:type="spellStart"/>
      <w:proofErr w:type="gramStart"/>
      <w:r w:rsidR="00F24F2B">
        <w:t>lav</w:t>
      </w:r>
      <w:r w:rsidR="00F24F2B" w:rsidRPr="004C2789">
        <w:rPr>
          <w:b/>
        </w:rPr>
        <w:t>ó</w:t>
      </w:r>
      <w:r w:rsidR="00F24F2B">
        <w:t>r</w:t>
      </w:r>
      <w:proofErr w:type="spellEnd"/>
      <w:r w:rsidR="00F24F2B">
        <w:t>-</w:t>
      </w:r>
      <w:proofErr w:type="spellStart"/>
      <w:r w:rsidR="00F24F2B" w:rsidRPr="00D60D71">
        <w:rPr>
          <w:b/>
        </w:rPr>
        <w:t>a</w:t>
      </w:r>
      <w:r w:rsidR="00F24F2B">
        <w:t>-v</w:t>
      </w:r>
      <w:proofErr w:type="spellEnd"/>
      <w:r w:rsidR="00F24F2B">
        <w:t>-a</w:t>
      </w:r>
      <w:proofErr w:type="gramEnd"/>
      <w:r w:rsidR="00F24F2B">
        <w:tab/>
      </w:r>
      <w:r>
        <w:tab/>
      </w:r>
      <w:proofErr w:type="spellStart"/>
      <w:r w:rsidR="00F24F2B">
        <w:t>lav</w:t>
      </w:r>
      <w:r w:rsidR="00F24F2B">
        <w:rPr>
          <w:b/>
        </w:rPr>
        <w:t>ó</w:t>
      </w:r>
      <w:r w:rsidR="00F24F2B">
        <w:t>r-</w:t>
      </w:r>
      <w:r w:rsidR="00F24F2B">
        <w:rPr>
          <w:b/>
        </w:rPr>
        <w:t>a</w:t>
      </w:r>
      <w:r w:rsidR="00F24F2B">
        <w:t>-v-i</w:t>
      </w:r>
      <w:proofErr w:type="spellEnd"/>
      <w:r w:rsidR="00F24F2B">
        <w:tab/>
        <w:t>‘work (1 sg [3sg?] perf/2 sg impf)’</w:t>
      </w:r>
    </w:p>
    <w:p w:rsidR="009E70AC" w:rsidRDefault="00474A24" w:rsidP="002D0044">
      <w:pPr>
        <w:keepNext/>
        <w:spacing w:after="0" w:line="240" w:lineRule="auto"/>
        <w:ind w:left="360"/>
        <w:jc w:val="both"/>
      </w:pPr>
      <w:r>
        <w:t>(I use “I” for the high,</w:t>
      </w:r>
      <w:r w:rsidR="009E70AC">
        <w:t xml:space="preserve"> central,</w:t>
      </w:r>
      <w:r>
        <w:t xml:space="preserve"> unrounded,</w:t>
      </w:r>
      <w:r w:rsidR="009E70AC">
        <w:t xml:space="preserve"> lax mystery vowel that /a/ would become if it raised)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1134"/>
        <w:gridCol w:w="1697"/>
        <w:gridCol w:w="1549"/>
      </w:tblGrid>
      <w:tr w:rsidR="009E70AC" w:rsidTr="00360051">
        <w:trPr>
          <w:jc w:val="center"/>
        </w:trPr>
        <w:tc>
          <w:tcPr>
            <w:tcW w:w="1536" w:type="dxa"/>
            <w:tcBorders>
              <w:bottom w:val="double" w:sz="4" w:space="0" w:color="auto"/>
              <w:right w:val="double" w:sz="4" w:space="0" w:color="auto"/>
            </w:tcBorders>
          </w:tcPr>
          <w:p w:rsidR="009E70AC" w:rsidRPr="004B7C92" w:rsidRDefault="009E70AC" w:rsidP="002D0044">
            <w:pPr>
              <w:keepNext/>
              <w:jc w:val="right"/>
            </w:pPr>
            <w:r w:rsidRPr="004B7C92">
              <w:t xml:space="preserve">/ </w:t>
            </w:r>
            <w:proofErr w:type="spellStart"/>
            <w:r>
              <w:t>lavór-av-i</w:t>
            </w:r>
            <w:proofErr w:type="spellEnd"/>
            <w:r w:rsidRPr="004B7C92">
              <w:t xml:space="preserve"> /</w:t>
            </w:r>
          </w:p>
        </w:tc>
        <w:tc>
          <w:tcPr>
            <w:tcW w:w="1134" w:type="dxa"/>
            <w:tcBorders>
              <w:left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9E70AC" w:rsidRPr="005A24B7" w:rsidRDefault="009E70AC" w:rsidP="002D0044">
            <w:pPr>
              <w:keepNext/>
              <w:jc w:val="center"/>
              <w:rPr>
                <w:smallCaps/>
              </w:rPr>
            </w:pPr>
            <w:r>
              <w:t>*</w:t>
            </w:r>
            <w:proofErr w:type="spellStart"/>
            <w:r>
              <w:rPr>
                <w:smallCaps/>
              </w:rPr>
              <w:t>HighLax</w:t>
            </w:r>
            <w:proofErr w:type="spellEnd"/>
          </w:p>
        </w:tc>
        <w:tc>
          <w:tcPr>
            <w:tcW w:w="1697" w:type="dxa"/>
            <w:tcBorders>
              <w:left w:val="single" w:sz="4" w:space="0" w:color="auto"/>
              <w:bottom w:val="double" w:sz="4" w:space="0" w:color="auto"/>
            </w:tcBorders>
          </w:tcPr>
          <w:p w:rsidR="009E70AC" w:rsidRPr="000769A7" w:rsidRDefault="009E70AC" w:rsidP="002D0044">
            <w:pPr>
              <w:keepNext/>
              <w:jc w:val="center"/>
            </w:pPr>
            <w:r>
              <w:rPr>
                <w:smallCaps/>
              </w:rPr>
              <w:t>License(</w:t>
            </w:r>
            <w:proofErr w:type="spellStart"/>
            <w:r>
              <w:t>hi,stress</w:t>
            </w:r>
            <w:proofErr w:type="spellEnd"/>
            <w:r>
              <w:t>)</w:t>
            </w:r>
          </w:p>
        </w:tc>
        <w:tc>
          <w:tcPr>
            <w:tcW w:w="1549" w:type="dxa"/>
            <w:tcBorders>
              <w:bottom w:val="double" w:sz="4" w:space="0" w:color="auto"/>
            </w:tcBorders>
          </w:tcPr>
          <w:p w:rsidR="009E70AC" w:rsidRPr="000769A7" w:rsidRDefault="009E70AC" w:rsidP="002D0044">
            <w:pPr>
              <w:keepNext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Don’tShare</w:t>
            </w:r>
            <w:proofErr w:type="spellEnd"/>
          </w:p>
        </w:tc>
      </w:tr>
      <w:tr w:rsidR="009E70AC" w:rsidTr="00360051">
        <w:trPr>
          <w:jc w:val="center"/>
        </w:trPr>
        <w:tc>
          <w:tcPr>
            <w:tcW w:w="1536" w:type="dxa"/>
            <w:tcBorders>
              <w:top w:val="double" w:sz="4" w:space="0" w:color="auto"/>
              <w:right w:val="double" w:sz="4" w:space="0" w:color="auto"/>
            </w:tcBorders>
          </w:tcPr>
          <w:p w:rsidR="009E70AC" w:rsidRPr="006622FF" w:rsidRDefault="009E70AC" w:rsidP="002D0044">
            <w:pPr>
              <w:keepNext/>
              <w:jc w:val="right"/>
            </w:pPr>
            <w:r w:rsidRPr="006622FF">
              <w:t>→</w:t>
            </w:r>
            <w:r>
              <w:t xml:space="preserve"> </w:t>
            </w:r>
            <w:proofErr w:type="spellStart"/>
            <w:r>
              <w:t>lavór-av-i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ashed" w:sz="4" w:space="0" w:color="auto"/>
              <w:right w:val="single" w:sz="4" w:space="0" w:color="auto"/>
            </w:tcBorders>
          </w:tcPr>
          <w:p w:rsidR="009E70AC" w:rsidRDefault="009E70AC" w:rsidP="002D0044">
            <w:pPr>
              <w:keepNext/>
              <w:jc w:val="center"/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9E70AC" w:rsidRDefault="009E70AC" w:rsidP="002D0044">
            <w:pPr>
              <w:keepNext/>
              <w:jc w:val="center"/>
            </w:pPr>
            <w:r>
              <w:t>*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shd w:val="clear" w:color="auto" w:fill="E7E6E6" w:themeFill="background2"/>
          </w:tcPr>
          <w:p w:rsidR="009E70AC" w:rsidRDefault="009E70AC" w:rsidP="002D0044">
            <w:pPr>
              <w:keepNext/>
              <w:jc w:val="center"/>
            </w:pPr>
          </w:p>
        </w:tc>
      </w:tr>
      <w:tr w:rsidR="009E70AC" w:rsidTr="00360051">
        <w:trPr>
          <w:jc w:val="center"/>
        </w:trPr>
        <w:tc>
          <w:tcPr>
            <w:tcW w:w="1536" w:type="dxa"/>
            <w:tcBorders>
              <w:right w:val="double" w:sz="4" w:space="0" w:color="auto"/>
            </w:tcBorders>
          </w:tcPr>
          <w:p w:rsidR="009E70AC" w:rsidRPr="006622FF" w:rsidRDefault="009E70AC" w:rsidP="002D0044">
            <w:pPr>
              <w:keepNext/>
              <w:jc w:val="right"/>
            </w:pPr>
            <w:proofErr w:type="spellStart"/>
            <w:r>
              <w:t>lavór</w:t>
            </w:r>
            <w:proofErr w:type="spellEnd"/>
            <w:r>
              <w:t>-Iv-</w:t>
            </w:r>
            <w:proofErr w:type="spellStart"/>
            <w:r>
              <w:t>i</w:t>
            </w:r>
            <w:proofErr w:type="spellEnd"/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</w:tcPr>
          <w:p w:rsidR="009E70AC" w:rsidRDefault="009E70AC" w:rsidP="002D0044">
            <w:pPr>
              <w:keepNext/>
              <w:jc w:val="center"/>
            </w:pPr>
            <w:r>
              <w:t>*!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9E70AC" w:rsidRDefault="009E70AC" w:rsidP="002D0044">
            <w:pPr>
              <w:keepNext/>
              <w:jc w:val="center"/>
            </w:pPr>
            <w:r>
              <w:t>*</w:t>
            </w:r>
          </w:p>
        </w:tc>
        <w:tc>
          <w:tcPr>
            <w:tcW w:w="1549" w:type="dxa"/>
            <w:shd w:val="clear" w:color="auto" w:fill="E7E6E6" w:themeFill="background2"/>
          </w:tcPr>
          <w:p w:rsidR="009E70AC" w:rsidRDefault="009E70AC" w:rsidP="002D0044">
            <w:pPr>
              <w:keepNext/>
              <w:jc w:val="center"/>
            </w:pPr>
            <w:r>
              <w:t>*</w:t>
            </w:r>
          </w:p>
        </w:tc>
      </w:tr>
      <w:tr w:rsidR="009E70AC" w:rsidTr="00360051">
        <w:trPr>
          <w:jc w:val="center"/>
        </w:trPr>
        <w:tc>
          <w:tcPr>
            <w:tcW w:w="1536" w:type="dxa"/>
            <w:tcBorders>
              <w:right w:val="double" w:sz="4" w:space="0" w:color="auto"/>
            </w:tcBorders>
          </w:tcPr>
          <w:p w:rsidR="009E70AC" w:rsidRPr="006622FF" w:rsidRDefault="009E70AC" w:rsidP="00360051">
            <w:pPr>
              <w:jc w:val="right"/>
            </w:pPr>
            <w:proofErr w:type="spellStart"/>
            <w:r>
              <w:t>lavúr</w:t>
            </w:r>
            <w:proofErr w:type="spellEnd"/>
            <w:r>
              <w:t>-Iv-</w:t>
            </w:r>
            <w:proofErr w:type="spellStart"/>
            <w:r>
              <w:t>i</w:t>
            </w:r>
            <w:proofErr w:type="spellEnd"/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</w:tcPr>
          <w:p w:rsidR="009E70AC" w:rsidRDefault="009E70AC" w:rsidP="00360051">
            <w:pPr>
              <w:jc w:val="center"/>
            </w:pPr>
            <w:r>
              <w:t>*!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9E70AC" w:rsidRDefault="009E70AC" w:rsidP="00360051">
            <w:pPr>
              <w:jc w:val="center"/>
            </w:pPr>
          </w:p>
        </w:tc>
        <w:tc>
          <w:tcPr>
            <w:tcW w:w="1549" w:type="dxa"/>
            <w:shd w:val="clear" w:color="auto" w:fill="E7E6E6" w:themeFill="background2"/>
          </w:tcPr>
          <w:p w:rsidR="009E70AC" w:rsidRDefault="009E70AC" w:rsidP="00360051">
            <w:pPr>
              <w:jc w:val="center"/>
            </w:pPr>
            <w:r>
              <w:t>**</w:t>
            </w:r>
          </w:p>
        </w:tc>
      </w:tr>
    </w:tbl>
    <w:p w:rsidR="009E70AC" w:rsidRDefault="009E70AC" w:rsidP="00F24F2B">
      <w:pPr>
        <w:ind w:right="-720"/>
      </w:pPr>
    </w:p>
    <w:p w:rsidR="00F24F2B" w:rsidRDefault="004C2789" w:rsidP="000769A7">
      <w:pPr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i/>
        </w:rPr>
      </w:pPr>
      <w:r>
        <w:t>If there is no raisable stressed vowel, then there is no spreading</w:t>
      </w:r>
      <w:r w:rsidR="007E4D66">
        <w:t>, even if the intervening vowel is raisable</w:t>
      </w:r>
      <w:r>
        <w:t>:</w:t>
      </w:r>
    </w:p>
    <w:p w:rsidR="00F24F2B" w:rsidRPr="004C2789" w:rsidRDefault="00F24F2B" w:rsidP="004C2789">
      <w:pPr>
        <w:spacing w:after="0"/>
        <w:rPr>
          <w:lang w:val="pt-BR"/>
        </w:rPr>
      </w:pPr>
      <w:r>
        <w:rPr>
          <w:i/>
        </w:rPr>
        <w:tab/>
      </w:r>
      <w:r w:rsidR="004C2789">
        <w:rPr>
          <w:i/>
        </w:rPr>
        <w:tab/>
      </w:r>
      <w:r w:rsidRPr="004C2789">
        <w:rPr>
          <w:b/>
          <w:lang w:val="pt-BR"/>
        </w:rPr>
        <w:t>á</w:t>
      </w:r>
      <w:r w:rsidRPr="004C2789">
        <w:rPr>
          <w:lang w:val="pt-BR"/>
        </w:rPr>
        <w:t>ng</w:t>
      </w:r>
      <w:r w:rsidRPr="004C2789">
        <w:rPr>
          <w:b/>
          <w:lang w:val="pt-BR"/>
        </w:rPr>
        <w:t>o</w:t>
      </w:r>
      <w:r w:rsidRPr="004C2789">
        <w:rPr>
          <w:lang w:val="pt-BR"/>
        </w:rPr>
        <w:t>l-o</w:t>
      </w:r>
      <w:r w:rsidRPr="004C2789">
        <w:rPr>
          <w:lang w:val="pt-BR"/>
        </w:rPr>
        <w:tab/>
      </w:r>
      <w:r w:rsidR="004C2789" w:rsidRPr="004C2789">
        <w:rPr>
          <w:lang w:val="pt-BR"/>
        </w:rPr>
        <w:tab/>
      </w:r>
      <w:r w:rsidR="004C2789" w:rsidRPr="004C2789">
        <w:rPr>
          <w:lang w:val="pt-BR"/>
        </w:rPr>
        <w:tab/>
      </w:r>
      <w:r w:rsidRPr="004C2789">
        <w:rPr>
          <w:b/>
          <w:lang w:val="pt-BR"/>
        </w:rPr>
        <w:t>á</w:t>
      </w:r>
      <w:r w:rsidRPr="004C2789">
        <w:rPr>
          <w:lang w:val="pt-BR"/>
        </w:rPr>
        <w:t>ng</w:t>
      </w:r>
      <w:r w:rsidRPr="004C2789">
        <w:rPr>
          <w:b/>
          <w:lang w:val="pt-BR"/>
        </w:rPr>
        <w:t>o</w:t>
      </w:r>
      <w:r w:rsidRPr="004C2789">
        <w:rPr>
          <w:lang w:val="pt-BR"/>
        </w:rPr>
        <w:t>l-i</w:t>
      </w:r>
      <w:r w:rsidRPr="004C2789">
        <w:rPr>
          <w:lang w:val="pt-BR"/>
        </w:rPr>
        <w:tab/>
      </w:r>
      <w:r w:rsidRPr="004C2789">
        <w:rPr>
          <w:lang w:val="pt-BR"/>
        </w:rPr>
        <w:tab/>
        <w:t>‘angel (m sg/pl)’</w:t>
      </w:r>
      <w:r w:rsidR="004C2789">
        <w:rPr>
          <w:lang w:val="pt-BR"/>
        </w:rPr>
        <w:tab/>
        <w:t>*</w:t>
      </w:r>
      <w:r w:rsidR="004C2789" w:rsidRPr="004C2789">
        <w:rPr>
          <w:b/>
          <w:lang w:val="pt-BR"/>
        </w:rPr>
        <w:t>á</w:t>
      </w:r>
      <w:r w:rsidR="004C2789">
        <w:rPr>
          <w:lang w:val="pt-BR"/>
        </w:rPr>
        <w:t>ng</w:t>
      </w:r>
      <w:r w:rsidR="004C2789" w:rsidRPr="004C2789">
        <w:rPr>
          <w:b/>
          <w:lang w:val="pt-BR"/>
        </w:rPr>
        <w:t>u</w:t>
      </w:r>
      <w:r w:rsidR="004C2789">
        <w:rPr>
          <w:lang w:val="pt-BR"/>
        </w:rPr>
        <w:t>l-i</w:t>
      </w:r>
    </w:p>
    <w:p w:rsidR="002D0044" w:rsidRDefault="004C2789" w:rsidP="00F24F2B">
      <w:r w:rsidRPr="004C2789">
        <w:rPr>
          <w:lang w:val="pt-BR"/>
        </w:rPr>
        <w:tab/>
      </w:r>
      <w:r w:rsidRPr="004C2789">
        <w:rPr>
          <w:lang w:val="pt-BR"/>
        </w:rPr>
        <w:tab/>
      </w:r>
      <w:proofErr w:type="spellStart"/>
      <w:proofErr w:type="gramStart"/>
      <w:r w:rsidR="00F24F2B">
        <w:t>p</w:t>
      </w:r>
      <w:r w:rsidR="00F24F2B" w:rsidRPr="00D60D71">
        <w:rPr>
          <w:rFonts w:ascii="Doulos SIL" w:hAnsi="Doulos SIL"/>
          <w:b/>
        </w:rPr>
        <w:t>ɛ́</w:t>
      </w:r>
      <w:r w:rsidR="00F24F2B">
        <w:t>rs</w:t>
      </w:r>
      <w:r w:rsidR="00F24F2B" w:rsidRPr="00D60D71">
        <w:rPr>
          <w:b/>
        </w:rPr>
        <w:t>e</w:t>
      </w:r>
      <w:r w:rsidR="00F24F2B">
        <w:t>g-o</w:t>
      </w:r>
      <w:proofErr w:type="spellEnd"/>
      <w:proofErr w:type="gramEnd"/>
      <w:r w:rsidR="00F24F2B">
        <w:tab/>
      </w:r>
      <w:r>
        <w:tab/>
      </w:r>
      <w:proofErr w:type="spellStart"/>
      <w:r w:rsidR="00F24F2B">
        <w:t>p</w:t>
      </w:r>
      <w:r w:rsidR="00F24F2B">
        <w:rPr>
          <w:rFonts w:ascii="Doulos SIL" w:hAnsi="Doulos SIL"/>
          <w:b/>
        </w:rPr>
        <w:t>ɛ́</w:t>
      </w:r>
      <w:r w:rsidR="00F24F2B">
        <w:t>rs</w:t>
      </w:r>
      <w:r w:rsidR="00F24F2B">
        <w:rPr>
          <w:b/>
        </w:rPr>
        <w:t>e</w:t>
      </w:r>
      <w:r w:rsidR="00F24F2B">
        <w:t>g-i</w:t>
      </w:r>
      <w:proofErr w:type="spellEnd"/>
      <w:r w:rsidR="00F24F2B">
        <w:tab/>
      </w:r>
      <w:r>
        <w:tab/>
      </w:r>
      <w:r w:rsidR="00F24F2B">
        <w:t>‘peach (m sg/</w:t>
      </w:r>
      <w:proofErr w:type="spellStart"/>
      <w:r w:rsidR="00F24F2B">
        <w:t>pl</w:t>
      </w:r>
      <w:proofErr w:type="spellEnd"/>
      <w:r w:rsidR="00F24F2B">
        <w:t>)’</w:t>
      </w:r>
      <w:r>
        <w:tab/>
        <w:t>*</w:t>
      </w:r>
      <w:proofErr w:type="spellStart"/>
      <w:r>
        <w:t>p</w:t>
      </w:r>
      <w:r>
        <w:rPr>
          <w:rFonts w:ascii="Doulos SIL" w:hAnsi="Doulos SIL"/>
          <w:b/>
        </w:rPr>
        <w:t>ɛ́</w:t>
      </w:r>
      <w:r>
        <w:t>rs</w:t>
      </w:r>
      <w:r>
        <w:rPr>
          <w:b/>
        </w:rPr>
        <w:t>i</w:t>
      </w:r>
      <w:r>
        <w:t>g-i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1134"/>
        <w:gridCol w:w="1697"/>
        <w:gridCol w:w="1549"/>
      </w:tblGrid>
      <w:tr w:rsidR="002D0044" w:rsidTr="00360051">
        <w:trPr>
          <w:jc w:val="center"/>
        </w:trPr>
        <w:tc>
          <w:tcPr>
            <w:tcW w:w="1536" w:type="dxa"/>
            <w:tcBorders>
              <w:bottom w:val="double" w:sz="4" w:space="0" w:color="auto"/>
              <w:right w:val="double" w:sz="4" w:space="0" w:color="auto"/>
            </w:tcBorders>
          </w:tcPr>
          <w:p w:rsidR="002D0044" w:rsidRPr="002D0044" w:rsidRDefault="002D0044" w:rsidP="00360051">
            <w:pPr>
              <w:keepNext/>
              <w:jc w:val="right"/>
            </w:pPr>
            <w:r w:rsidRPr="002D0044">
              <w:t xml:space="preserve">/ </w:t>
            </w:r>
            <w:proofErr w:type="spellStart"/>
            <w:r w:rsidRPr="002D0044">
              <w:t>pɛ́rseg-i</w:t>
            </w:r>
            <w:proofErr w:type="spellEnd"/>
            <w:r w:rsidRPr="002D0044">
              <w:t xml:space="preserve"> /</w:t>
            </w:r>
          </w:p>
        </w:tc>
        <w:tc>
          <w:tcPr>
            <w:tcW w:w="1134" w:type="dxa"/>
            <w:tcBorders>
              <w:left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2D0044" w:rsidRPr="005A24B7" w:rsidRDefault="002D0044" w:rsidP="00360051">
            <w:pPr>
              <w:keepNext/>
              <w:jc w:val="center"/>
              <w:rPr>
                <w:smallCaps/>
              </w:rPr>
            </w:pPr>
            <w:r>
              <w:t>*</w:t>
            </w:r>
            <w:proofErr w:type="spellStart"/>
            <w:r>
              <w:rPr>
                <w:smallCaps/>
              </w:rPr>
              <w:t>HighLax</w:t>
            </w:r>
            <w:proofErr w:type="spellEnd"/>
          </w:p>
        </w:tc>
        <w:tc>
          <w:tcPr>
            <w:tcW w:w="1697" w:type="dxa"/>
            <w:tcBorders>
              <w:left w:val="single" w:sz="4" w:space="0" w:color="auto"/>
              <w:bottom w:val="double" w:sz="4" w:space="0" w:color="auto"/>
            </w:tcBorders>
          </w:tcPr>
          <w:p w:rsidR="002D0044" w:rsidRPr="000769A7" w:rsidRDefault="002D0044" w:rsidP="00360051">
            <w:pPr>
              <w:keepNext/>
              <w:jc w:val="center"/>
            </w:pPr>
            <w:r>
              <w:rPr>
                <w:smallCaps/>
              </w:rPr>
              <w:t>License(</w:t>
            </w:r>
            <w:proofErr w:type="spellStart"/>
            <w:r>
              <w:t>hi,stress</w:t>
            </w:r>
            <w:proofErr w:type="spellEnd"/>
            <w:r>
              <w:t>)</w:t>
            </w:r>
          </w:p>
        </w:tc>
        <w:tc>
          <w:tcPr>
            <w:tcW w:w="1549" w:type="dxa"/>
            <w:tcBorders>
              <w:bottom w:val="double" w:sz="4" w:space="0" w:color="auto"/>
            </w:tcBorders>
          </w:tcPr>
          <w:p w:rsidR="002D0044" w:rsidRPr="000769A7" w:rsidRDefault="002D0044" w:rsidP="00360051">
            <w:pPr>
              <w:keepNext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Don’tShare</w:t>
            </w:r>
            <w:proofErr w:type="spellEnd"/>
          </w:p>
        </w:tc>
      </w:tr>
      <w:tr w:rsidR="002D0044" w:rsidTr="002D0044">
        <w:trPr>
          <w:jc w:val="center"/>
        </w:trPr>
        <w:tc>
          <w:tcPr>
            <w:tcW w:w="1536" w:type="dxa"/>
            <w:tcBorders>
              <w:top w:val="double" w:sz="4" w:space="0" w:color="auto"/>
              <w:right w:val="double" w:sz="4" w:space="0" w:color="auto"/>
            </w:tcBorders>
          </w:tcPr>
          <w:p w:rsidR="002D0044" w:rsidRPr="00E61457" w:rsidRDefault="002D0044" w:rsidP="00360051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E61457">
              <w:rPr>
                <w:rFonts w:ascii="Times New Roman" w:hAnsi="Times New Roman" w:cs="Times New Roman"/>
              </w:rPr>
              <w:t xml:space="preserve">→ </w:t>
            </w:r>
            <w:proofErr w:type="spellStart"/>
            <w:r w:rsidRPr="00E61457">
              <w:rPr>
                <w:rFonts w:ascii="Times New Roman" w:hAnsi="Times New Roman" w:cs="Times New Roman"/>
              </w:rPr>
              <w:t>pɛ́rseg-i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ashed" w:sz="4" w:space="0" w:color="auto"/>
              <w:right w:val="single" w:sz="4" w:space="0" w:color="auto"/>
            </w:tcBorders>
          </w:tcPr>
          <w:p w:rsidR="002D0044" w:rsidRDefault="002D0044" w:rsidP="00360051">
            <w:pPr>
              <w:keepNext/>
              <w:jc w:val="center"/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0044" w:rsidRDefault="002D0044" w:rsidP="00360051">
            <w:pPr>
              <w:keepNext/>
              <w:jc w:val="center"/>
            </w:pPr>
            <w:r>
              <w:t>*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D0044" w:rsidRDefault="002D0044" w:rsidP="00360051">
            <w:pPr>
              <w:keepNext/>
              <w:jc w:val="center"/>
            </w:pPr>
          </w:p>
        </w:tc>
      </w:tr>
      <w:tr w:rsidR="002D0044" w:rsidTr="002D0044">
        <w:trPr>
          <w:jc w:val="center"/>
        </w:trPr>
        <w:tc>
          <w:tcPr>
            <w:tcW w:w="1536" w:type="dxa"/>
            <w:tcBorders>
              <w:right w:val="double" w:sz="4" w:space="0" w:color="auto"/>
            </w:tcBorders>
          </w:tcPr>
          <w:p w:rsidR="002D0044" w:rsidRPr="00E61457" w:rsidRDefault="002D0044" w:rsidP="00360051">
            <w:pPr>
              <w:keepNext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61457">
              <w:rPr>
                <w:rFonts w:ascii="Times New Roman" w:hAnsi="Times New Roman" w:cs="Times New Roman"/>
              </w:rPr>
              <w:t>pɛ́rsig-i</w:t>
            </w:r>
            <w:proofErr w:type="spellEnd"/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</w:tcPr>
          <w:p w:rsidR="002D0044" w:rsidRDefault="002D0044" w:rsidP="00360051">
            <w:pPr>
              <w:keepNext/>
              <w:jc w:val="center"/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0044" w:rsidRDefault="002D0044" w:rsidP="00360051">
            <w:pPr>
              <w:keepNext/>
              <w:jc w:val="center"/>
            </w:pPr>
            <w:r>
              <w:t>*</w:t>
            </w:r>
          </w:p>
        </w:tc>
        <w:tc>
          <w:tcPr>
            <w:tcW w:w="1549" w:type="dxa"/>
            <w:shd w:val="clear" w:color="auto" w:fill="FFFFFF" w:themeFill="background1"/>
          </w:tcPr>
          <w:p w:rsidR="002D0044" w:rsidRDefault="002D0044" w:rsidP="00360051">
            <w:pPr>
              <w:keepNext/>
              <w:jc w:val="center"/>
            </w:pPr>
            <w:r>
              <w:t>*!</w:t>
            </w:r>
          </w:p>
        </w:tc>
      </w:tr>
      <w:tr w:rsidR="002D0044" w:rsidRPr="002D0044" w:rsidTr="00360051">
        <w:trPr>
          <w:jc w:val="center"/>
        </w:trPr>
        <w:tc>
          <w:tcPr>
            <w:tcW w:w="1536" w:type="dxa"/>
            <w:tcBorders>
              <w:right w:val="double" w:sz="4" w:space="0" w:color="auto"/>
            </w:tcBorders>
          </w:tcPr>
          <w:p w:rsidR="002D0044" w:rsidRPr="00E61457" w:rsidRDefault="002D0044" w:rsidP="00360051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61457">
              <w:rPr>
                <w:rFonts w:ascii="Times New Roman" w:hAnsi="Times New Roman" w:cs="Times New Roman"/>
              </w:rPr>
              <w:t>pɪ́rsig-i</w:t>
            </w:r>
            <w:proofErr w:type="spellEnd"/>
          </w:p>
        </w:tc>
        <w:tc>
          <w:tcPr>
            <w:tcW w:w="1134" w:type="dxa"/>
            <w:tcBorders>
              <w:left w:val="dashed" w:sz="4" w:space="0" w:color="auto"/>
              <w:right w:val="single" w:sz="4" w:space="0" w:color="auto"/>
            </w:tcBorders>
          </w:tcPr>
          <w:p w:rsidR="002D0044" w:rsidRPr="002D0044" w:rsidRDefault="002D0044" w:rsidP="00360051">
            <w:pPr>
              <w:jc w:val="center"/>
            </w:pPr>
            <w:r w:rsidRPr="002D0044">
              <w:t>*!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2D0044" w:rsidRPr="002D0044" w:rsidRDefault="002D0044" w:rsidP="00360051">
            <w:pPr>
              <w:jc w:val="center"/>
            </w:pPr>
          </w:p>
        </w:tc>
        <w:tc>
          <w:tcPr>
            <w:tcW w:w="1549" w:type="dxa"/>
            <w:shd w:val="clear" w:color="auto" w:fill="E7E6E6" w:themeFill="background2"/>
          </w:tcPr>
          <w:p w:rsidR="002D0044" w:rsidRPr="002D0044" w:rsidRDefault="002D0044" w:rsidP="00360051">
            <w:pPr>
              <w:jc w:val="center"/>
            </w:pPr>
            <w:r w:rsidRPr="002D0044">
              <w:t>**</w:t>
            </w:r>
          </w:p>
        </w:tc>
      </w:tr>
    </w:tbl>
    <w:p w:rsidR="00F24F2B" w:rsidRDefault="004C2789" w:rsidP="00F24F2B">
      <w:r>
        <w:tab/>
      </w:r>
    </w:p>
    <w:p w:rsidR="00360051" w:rsidRPr="00E61457" w:rsidRDefault="00360051" w:rsidP="00360051">
      <w:pPr>
        <w:ind w:left="720"/>
      </w:pPr>
      <w:r w:rsidRPr="00E61457">
        <w:t>This shows that partial spreading is not a markedness improvement. If the feature [+high] simply wanted to be aligned to the left,</w:t>
      </w:r>
      <w:r w:rsidR="00E61457" w:rsidRPr="00E61457">
        <w:t xml:space="preserve"> for example,</w:t>
      </w:r>
      <w:r w:rsidRPr="00E61457">
        <w:t xml:space="preserve"> we would expect *[</w:t>
      </w:r>
      <w:proofErr w:type="spellStart"/>
      <w:r w:rsidRPr="00E61457">
        <w:t>pɛ́rsig-i</w:t>
      </w:r>
      <w:proofErr w:type="spellEnd"/>
      <w:r w:rsidRPr="00E61457">
        <w:t>]. Rather, spreading</w:t>
      </w:r>
      <w:r w:rsidR="00E61457" w:rsidRPr="00E61457">
        <w:t xml:space="preserve"> improves</w:t>
      </w:r>
      <w:r w:rsidRPr="00E61457">
        <w:t xml:space="preserve"> markedness only if it reaches all the way to the stressed vowel, as </w:t>
      </w:r>
      <w:proofErr w:type="gramStart"/>
      <w:r w:rsidRPr="00E61457">
        <w:rPr>
          <w:smallCaps/>
        </w:rPr>
        <w:t>License</w:t>
      </w:r>
      <w:r w:rsidRPr="00E61457">
        <w:t>(</w:t>
      </w:r>
      <w:proofErr w:type="gramEnd"/>
      <w:r w:rsidRPr="00E61457">
        <w:t>high, stress) requires.</w:t>
      </w:r>
    </w:p>
    <w:p w:rsidR="00E6252A" w:rsidRDefault="00E6252A" w:rsidP="00E6252A">
      <w:pPr>
        <w:pStyle w:val="Heading2"/>
      </w:pPr>
      <w:r>
        <w:t>Markedness constraints for HS analysis</w:t>
      </w:r>
    </w:p>
    <w:p w:rsidR="003466D5" w:rsidRDefault="003466D5" w:rsidP="003466D5">
      <w:r w:rsidRPr="003466D5">
        <w:rPr>
          <w:b/>
        </w:rPr>
        <w:t>*</w:t>
      </w:r>
      <w:proofErr w:type="spellStart"/>
      <w:r w:rsidRPr="003466D5">
        <w:rPr>
          <w:b/>
          <w:smallCaps/>
        </w:rPr>
        <w:t>HighLax</w:t>
      </w:r>
      <w:proofErr w:type="spellEnd"/>
      <w:r>
        <w:rPr>
          <w:b/>
          <w:smallCaps/>
        </w:rPr>
        <w:t xml:space="preserve">. </w:t>
      </w:r>
      <w:r>
        <w:t xml:space="preserve">This one was </w:t>
      </w:r>
      <w:r w:rsidR="009903E2">
        <w:t>simple</w:t>
      </w:r>
      <w:r>
        <w:t>. I didn’t want to get involved with risky non-ASCII symbols, even though the manual says (p. 15) that I could use HTML codes. Instead,</w:t>
      </w:r>
      <w:r w:rsidR="00EA38C5">
        <w:t xml:space="preserve"> in my inputs and outputs</w:t>
      </w:r>
      <w:r>
        <w:t xml:space="preserve"> I just used capital “I, U” to represent the high, lax vowels, including the one derived from raising /a/</w:t>
      </w:r>
      <w:r w:rsidR="00C5350D">
        <w:t xml:space="preserve"> (written as “I”, even though it ought to be central)</w:t>
      </w:r>
      <w:r>
        <w:t>. So, the markedness constraint is just:</w:t>
      </w:r>
    </w:p>
    <w:p w:rsidR="003466D5" w:rsidRDefault="003466D5" w:rsidP="003466D5">
      <w:pPr>
        <w:spacing w:after="0"/>
        <w:ind w:left="720"/>
      </w:pPr>
      <w:r>
        <w:t>[</w:t>
      </w:r>
      <w:proofErr w:type="gramStart"/>
      <w:r>
        <w:t>constraint</w:t>
      </w:r>
      <w:proofErr w:type="gramEnd"/>
      <w:r>
        <w:t>]</w:t>
      </w:r>
    </w:p>
    <w:p w:rsidR="003466D5" w:rsidRDefault="003466D5" w:rsidP="003466D5">
      <w:pPr>
        <w:spacing w:after="0"/>
        <w:ind w:left="720"/>
      </w:pPr>
      <w:r>
        <w:t>[</w:t>
      </w:r>
      <w:proofErr w:type="gramStart"/>
      <w:r>
        <w:t>long</w:t>
      </w:r>
      <w:proofErr w:type="gramEnd"/>
      <w:r>
        <w:t xml:space="preserve"> name]</w:t>
      </w:r>
      <w:r>
        <w:tab/>
        <w:t>*</w:t>
      </w:r>
      <w:proofErr w:type="spellStart"/>
      <w:r>
        <w:t>HighLax</w:t>
      </w:r>
      <w:proofErr w:type="spellEnd"/>
    </w:p>
    <w:p w:rsidR="003466D5" w:rsidRDefault="003466D5" w:rsidP="003466D5">
      <w:pPr>
        <w:spacing w:after="0"/>
        <w:ind w:left="720"/>
      </w:pPr>
      <w:r>
        <w:t>[</w:t>
      </w:r>
      <w:proofErr w:type="gramStart"/>
      <w:r>
        <w:t>active</w:t>
      </w:r>
      <w:proofErr w:type="gramEnd"/>
      <w:r>
        <w:t>]</w:t>
      </w:r>
      <w:r>
        <w:tab/>
      </w:r>
      <w:r>
        <w:tab/>
        <w:t>yes</w:t>
      </w:r>
    </w:p>
    <w:p w:rsidR="003466D5" w:rsidRDefault="003466D5" w:rsidP="003466D5">
      <w:pPr>
        <w:spacing w:after="0"/>
        <w:ind w:left="720"/>
      </w:pPr>
      <w:r>
        <w:t>[</w:t>
      </w:r>
      <w:proofErr w:type="gramStart"/>
      <w:r>
        <w:t>type</w:t>
      </w:r>
      <w:proofErr w:type="gramEnd"/>
      <w:r>
        <w:t>]</w:t>
      </w:r>
      <w:r>
        <w:tab/>
      </w:r>
      <w:r>
        <w:tab/>
        <w:t>markedness</w:t>
      </w:r>
    </w:p>
    <w:p w:rsidR="003466D5" w:rsidRDefault="003466D5" w:rsidP="003466D5">
      <w:pPr>
        <w:spacing w:after="0"/>
        <w:ind w:left="720"/>
      </w:pPr>
      <w:r>
        <w:t>[</w:t>
      </w:r>
      <w:proofErr w:type="gramStart"/>
      <w:r>
        <w:t>definition</w:t>
      </w:r>
      <w:proofErr w:type="gramEnd"/>
      <w:r>
        <w:t>]</w:t>
      </w:r>
      <w:r>
        <w:tab/>
        <w:t>[IU]</w:t>
      </w:r>
    </w:p>
    <w:p w:rsidR="00EA38C5" w:rsidRDefault="00EA38C5" w:rsidP="003466D5">
      <w:pPr>
        <w:spacing w:after="0"/>
        <w:ind w:left="720"/>
      </w:pPr>
    </w:p>
    <w:p w:rsidR="006B2A43" w:rsidRDefault="00EA38C5" w:rsidP="00EA38C5">
      <w:pPr>
        <w:spacing w:after="0"/>
      </w:pPr>
      <w:proofErr w:type="spellStart"/>
      <w:proofErr w:type="gramStart"/>
      <w:r w:rsidRPr="00EA38C5">
        <w:rPr>
          <w:b/>
          <w:smallCaps/>
        </w:rPr>
        <w:t>Licence</w:t>
      </w:r>
      <w:proofErr w:type="spellEnd"/>
      <w:r w:rsidRPr="00EA38C5">
        <w:rPr>
          <w:b/>
          <w:smallCaps/>
        </w:rPr>
        <w:t>(</w:t>
      </w:r>
      <w:proofErr w:type="gramEnd"/>
      <w:r w:rsidRPr="00EA38C5">
        <w:rPr>
          <w:b/>
        </w:rPr>
        <w:t>high, stress)</w:t>
      </w:r>
      <w:r>
        <w:t xml:space="preserve">. This was tougher. I couldn’t think of an easy way to </w:t>
      </w:r>
      <w:r w:rsidR="00FE3932">
        <w:t>represent autosegment</w:t>
      </w:r>
      <w:r w:rsidR="00347FBC">
        <w:t xml:space="preserve">al structure, so instead I penalized a sequence of </w:t>
      </w:r>
      <w:r w:rsidR="00347FBC" w:rsidRPr="00347FBC">
        <w:rPr>
          <w:i/>
        </w:rPr>
        <w:t>stressed-non-high...high</w:t>
      </w:r>
      <w:r w:rsidR="00347FBC">
        <w:t>. This should work if every candidate has exactly one stressed vowel, and if I assume that a sequence of high vowels shares a single [high] specification</w:t>
      </w:r>
      <w:r w:rsidR="006B2A43">
        <w:t xml:space="preserve">, and if the unstressed high vowel that needs to get its [+high] licensed always comes </w:t>
      </w:r>
      <w:r w:rsidR="006B2A43">
        <w:rPr>
          <w:i/>
        </w:rPr>
        <w:t>after</w:t>
      </w:r>
      <w:r w:rsidR="006B2A43">
        <w:t xml:space="preserve"> the stressed vowel rather than before</w:t>
      </w:r>
      <w:r w:rsidR="00347FBC">
        <w:t>.</w:t>
      </w:r>
      <w:r w:rsidR="006B2A43">
        <w:t xml:space="preserve"> </w:t>
      </w:r>
    </w:p>
    <w:p w:rsidR="00347FBC" w:rsidRDefault="006B2A43" w:rsidP="00EA38C5">
      <w:pPr>
        <w:spacing w:after="0"/>
      </w:pPr>
      <w:r>
        <w:tab/>
        <w:t xml:space="preserve">Because I’m already using capital letters for lax vowels, I had to introduce ` as a stress mark (precedes each stressed vowel). </w:t>
      </w:r>
    </w:p>
    <w:p w:rsidR="009B534D" w:rsidRDefault="009B534D" w:rsidP="00EA38C5">
      <w:pPr>
        <w:spacing w:after="0"/>
      </w:pPr>
      <w:r>
        <w:tab/>
        <w:t>I had to use the long-distance markedness-constraint format</w:t>
      </w:r>
      <w:r w:rsidR="00892999">
        <w:t xml:space="preserve">, with 5 tab-separated arguments L, M, C, Q, </w:t>
      </w:r>
      <w:proofErr w:type="gramStart"/>
      <w:r w:rsidR="00892999">
        <w:t>R</w:t>
      </w:r>
      <w:proofErr w:type="gramEnd"/>
      <w:r>
        <w:t xml:space="preserve"> (see p. 70 of manual)</w:t>
      </w:r>
      <w:r w:rsidR="00892999">
        <w:t>:</w:t>
      </w:r>
    </w:p>
    <w:p w:rsidR="00347FBC" w:rsidRDefault="00347FBC" w:rsidP="00EA38C5">
      <w:pPr>
        <w:spacing w:after="0"/>
      </w:pPr>
    </w:p>
    <w:p w:rsidR="00347FBC" w:rsidRDefault="00347FBC" w:rsidP="00347FBC">
      <w:pPr>
        <w:spacing w:after="0"/>
        <w:ind w:left="720"/>
      </w:pPr>
      <w:r>
        <w:t>[</w:t>
      </w:r>
      <w:proofErr w:type="gramStart"/>
      <w:r>
        <w:t>constraint</w:t>
      </w:r>
      <w:proofErr w:type="gramEnd"/>
      <w:r>
        <w:t>]</w:t>
      </w:r>
    </w:p>
    <w:p w:rsidR="00347FBC" w:rsidRDefault="00347FBC" w:rsidP="00347FBC">
      <w:pPr>
        <w:spacing w:after="0"/>
        <w:ind w:left="720"/>
      </w:pPr>
      <w:r>
        <w:t>[</w:t>
      </w:r>
      <w:proofErr w:type="gramStart"/>
      <w:r>
        <w:t>long</w:t>
      </w:r>
      <w:proofErr w:type="gramEnd"/>
      <w:r>
        <w:t xml:space="preserve"> name]</w:t>
      </w:r>
      <w:r>
        <w:tab/>
      </w:r>
      <w:proofErr w:type="gramStart"/>
      <w:r>
        <w:t>License(</w:t>
      </w:r>
      <w:proofErr w:type="spellStart"/>
      <w:proofErr w:type="gramEnd"/>
      <w:r>
        <w:t>high,stress</w:t>
      </w:r>
      <w:proofErr w:type="spellEnd"/>
      <w:r>
        <w:t>)</w:t>
      </w:r>
    </w:p>
    <w:p w:rsidR="00347FBC" w:rsidRDefault="00347FBC" w:rsidP="00347FBC">
      <w:pPr>
        <w:spacing w:after="0"/>
        <w:ind w:left="720"/>
      </w:pPr>
      <w:r>
        <w:t>[</w:t>
      </w:r>
      <w:proofErr w:type="gramStart"/>
      <w:r>
        <w:t>active</w:t>
      </w:r>
      <w:proofErr w:type="gramEnd"/>
      <w:r>
        <w:t>]</w:t>
      </w:r>
      <w:r>
        <w:tab/>
      </w:r>
      <w:r>
        <w:tab/>
        <w:t>yes</w:t>
      </w:r>
    </w:p>
    <w:p w:rsidR="00347FBC" w:rsidRDefault="00347FBC" w:rsidP="00347FBC">
      <w:pPr>
        <w:spacing w:after="0"/>
        <w:ind w:left="720"/>
      </w:pPr>
      <w:r>
        <w:t>[</w:t>
      </w:r>
      <w:proofErr w:type="gramStart"/>
      <w:r>
        <w:t>type</w:t>
      </w:r>
      <w:proofErr w:type="gramEnd"/>
      <w:r>
        <w:t>]</w:t>
      </w:r>
      <w:r>
        <w:tab/>
      </w:r>
      <w:r>
        <w:tab/>
        <w:t>markedness</w:t>
      </w:r>
    </w:p>
    <w:p w:rsidR="00347FBC" w:rsidRDefault="00347FBC" w:rsidP="00347FBC">
      <w:pPr>
        <w:spacing w:after="0"/>
        <w:ind w:left="720"/>
      </w:pPr>
      <w:r>
        <w:t>[</w:t>
      </w:r>
      <w:proofErr w:type="gramStart"/>
      <w:r>
        <w:t>definition</w:t>
      </w:r>
      <w:proofErr w:type="gramEnd"/>
      <w:r>
        <w:t>]</w:t>
      </w:r>
      <w:r>
        <w:tab/>
      </w:r>
      <w:proofErr w:type="gramStart"/>
      <w:r w:rsidR="006B2A43">
        <w:t>`</w:t>
      </w:r>
      <w:r>
        <w:t>[</w:t>
      </w:r>
      <w:proofErr w:type="spellStart"/>
      <w:proofErr w:type="gramEnd"/>
      <w:r w:rsidR="009B534D">
        <w:t>eEoOa</w:t>
      </w:r>
      <w:proofErr w:type="spellEnd"/>
      <w:r>
        <w:t>]</w:t>
      </w:r>
      <w:r w:rsidR="00892999">
        <w:tab/>
        <w:t>[^</w:t>
      </w:r>
      <w:proofErr w:type="spellStart"/>
      <w:r w:rsidR="00892999">
        <w:t>iuIU</w:t>
      </w:r>
      <w:proofErr w:type="spellEnd"/>
      <w:r w:rsidR="00892999">
        <w:t>]</w:t>
      </w:r>
      <w:r w:rsidR="00D343AD">
        <w:tab/>
        <w:t>[</w:t>
      </w:r>
      <w:proofErr w:type="spellStart"/>
      <w:r w:rsidR="00D343AD">
        <w:t>iuIU</w:t>
      </w:r>
      <w:proofErr w:type="spellEnd"/>
      <w:r w:rsidR="00D343AD">
        <w:t>]</w:t>
      </w:r>
      <w:r w:rsidR="00D343AD">
        <w:tab/>
        <w:t>.</w:t>
      </w:r>
      <w:r w:rsidR="00D343AD">
        <w:tab/>
      </w:r>
    </w:p>
    <w:p w:rsidR="009B534D" w:rsidRDefault="009B534D" w:rsidP="00347FBC">
      <w:pPr>
        <w:spacing w:after="0"/>
        <w:ind w:left="720"/>
      </w:pPr>
    </w:p>
    <w:p w:rsidR="009224FF" w:rsidRDefault="009224FF" w:rsidP="00347FBC">
      <w:pPr>
        <w:spacing w:after="0"/>
        <w:ind w:left="720"/>
      </w:pPr>
      <w:r>
        <w:t>[</w:t>
      </w:r>
      <w:proofErr w:type="gramStart"/>
      <w:r>
        <w:t>comment</w:t>
      </w:r>
      <w:proofErr w:type="gramEnd"/>
      <w:r>
        <w:t>]</w:t>
      </w:r>
      <w:r>
        <w:tab/>
        <w:t xml:space="preserve">formant of definition is </w:t>
      </w:r>
      <w:r>
        <w:tab/>
      </w:r>
      <w:r>
        <w:tab/>
        <w:t>L</w:t>
      </w:r>
      <w:r>
        <w:tab/>
        <w:t>M</w:t>
      </w:r>
      <w:r>
        <w:tab/>
        <w:t>C</w:t>
      </w:r>
      <w:r>
        <w:tab/>
        <w:t>Q</w:t>
      </w:r>
      <w:r>
        <w:tab/>
        <w:t>R</w:t>
      </w:r>
    </w:p>
    <w:p w:rsidR="009B534D" w:rsidRDefault="00892999" w:rsidP="00347FBC">
      <w:pPr>
        <w:spacing w:after="0"/>
        <w:ind w:left="720"/>
      </w:pPr>
      <w:r>
        <w:t>[</w:t>
      </w:r>
      <w:proofErr w:type="gramStart"/>
      <w:r>
        <w:t>comment</w:t>
      </w:r>
      <w:proofErr w:type="gramEnd"/>
      <w:r>
        <w:t>]</w:t>
      </w:r>
      <w:r>
        <w:tab/>
        <w:t>L, the left-hand context, is a stressed, non-high vowel</w:t>
      </w:r>
      <w:r w:rsidR="009224FF">
        <w:t>:</w:t>
      </w:r>
      <w:r w:rsidR="009224FF" w:rsidRPr="009224FF">
        <w:t xml:space="preserve"> </w:t>
      </w:r>
      <w:proofErr w:type="gramStart"/>
      <w:r w:rsidR="009224FF">
        <w:t>`[</w:t>
      </w:r>
      <w:proofErr w:type="spellStart"/>
      <w:proofErr w:type="gramEnd"/>
      <w:r w:rsidR="009224FF">
        <w:t>eEoOa</w:t>
      </w:r>
      <w:proofErr w:type="spellEnd"/>
      <w:r w:rsidR="009224FF">
        <w:t>]</w:t>
      </w:r>
    </w:p>
    <w:p w:rsidR="00892999" w:rsidRDefault="00892999" w:rsidP="00347FBC">
      <w:pPr>
        <w:spacing w:after="0"/>
        <w:ind w:left="720"/>
      </w:pPr>
      <w:r>
        <w:t>[</w:t>
      </w:r>
      <w:proofErr w:type="gramStart"/>
      <w:r>
        <w:t>comment</w:t>
      </w:r>
      <w:proofErr w:type="gramEnd"/>
      <w:r>
        <w:t>]</w:t>
      </w:r>
      <w:r>
        <w:tab/>
        <w:t>M, what may be skipped, is anything other than a high vowel</w:t>
      </w:r>
      <w:r w:rsidR="009224FF">
        <w:t xml:space="preserve">: </w:t>
      </w:r>
      <w:r w:rsidR="009224FF">
        <w:t>[^</w:t>
      </w:r>
      <w:proofErr w:type="spellStart"/>
      <w:r w:rsidR="009224FF">
        <w:t>iuIU</w:t>
      </w:r>
      <w:proofErr w:type="spellEnd"/>
      <w:r w:rsidR="009224FF">
        <w:t>]</w:t>
      </w:r>
    </w:p>
    <w:p w:rsidR="00892999" w:rsidRDefault="00892999" w:rsidP="00347FBC">
      <w:pPr>
        <w:spacing w:after="0"/>
        <w:ind w:left="720"/>
      </w:pPr>
      <w:r>
        <w:t>[</w:t>
      </w:r>
      <w:proofErr w:type="gramStart"/>
      <w:r>
        <w:t>comment</w:t>
      </w:r>
      <w:proofErr w:type="gramEnd"/>
      <w:r>
        <w:t>]</w:t>
      </w:r>
      <w:r>
        <w:tab/>
      </w:r>
      <w:r>
        <w:tab/>
        <w:t>(</w:t>
      </w:r>
      <w:proofErr w:type="gramStart"/>
      <w:r>
        <w:t>this</w:t>
      </w:r>
      <w:proofErr w:type="gramEnd"/>
      <w:r>
        <w:t xml:space="preserve"> crucially assumes only one stress per word)</w:t>
      </w:r>
    </w:p>
    <w:p w:rsidR="00892999" w:rsidRDefault="00892999" w:rsidP="00347FBC">
      <w:pPr>
        <w:spacing w:after="0"/>
        <w:ind w:left="720"/>
      </w:pPr>
      <w:r>
        <w:t>[</w:t>
      </w:r>
      <w:proofErr w:type="gramStart"/>
      <w:r>
        <w:t>comment</w:t>
      </w:r>
      <w:proofErr w:type="gramEnd"/>
      <w:r>
        <w:t>]</w:t>
      </w:r>
      <w:r>
        <w:tab/>
      </w:r>
      <w:r w:rsidR="00D343AD">
        <w:t>C, what counts in determining violations, is a high vowel</w:t>
      </w:r>
      <w:r w:rsidR="009224FF">
        <w:t xml:space="preserve">: </w:t>
      </w:r>
      <w:r w:rsidR="009224FF">
        <w:t>[</w:t>
      </w:r>
      <w:proofErr w:type="spellStart"/>
      <w:r w:rsidR="009224FF">
        <w:t>iuIU</w:t>
      </w:r>
      <w:proofErr w:type="spellEnd"/>
      <w:r w:rsidR="009224FF">
        <w:t>]</w:t>
      </w:r>
    </w:p>
    <w:p w:rsidR="00D343AD" w:rsidRDefault="00D343AD" w:rsidP="00347FBC">
      <w:pPr>
        <w:spacing w:after="0"/>
        <w:ind w:left="720"/>
      </w:pPr>
      <w:r>
        <w:t>[</w:t>
      </w:r>
      <w:proofErr w:type="gramStart"/>
      <w:r>
        <w:t>comment</w:t>
      </w:r>
      <w:proofErr w:type="gramEnd"/>
      <w:r>
        <w:t>]</w:t>
      </w:r>
      <w:r>
        <w:tab/>
        <w:t>Q, what may be skipped when looking for R, is anything</w:t>
      </w:r>
      <w:proofErr w:type="gramStart"/>
      <w:r w:rsidR="009224FF">
        <w:t>: .</w:t>
      </w:r>
      <w:proofErr w:type="gramEnd"/>
    </w:p>
    <w:p w:rsidR="00D343AD" w:rsidRDefault="00D343AD" w:rsidP="00347FBC">
      <w:pPr>
        <w:spacing w:after="0"/>
        <w:ind w:left="720"/>
      </w:pPr>
      <w:r>
        <w:t>[</w:t>
      </w:r>
      <w:proofErr w:type="gramStart"/>
      <w:r>
        <w:t>comment</w:t>
      </w:r>
      <w:proofErr w:type="gramEnd"/>
      <w:r>
        <w:t>]</w:t>
      </w:r>
      <w:r>
        <w:tab/>
        <w:t>R, the right-hand context, is null (but there is still a tab for it)</w:t>
      </w:r>
      <w:r w:rsidR="009224FF">
        <w:t>: (blank)</w:t>
      </w:r>
    </w:p>
    <w:p w:rsidR="00347FBC" w:rsidRDefault="00347FBC" w:rsidP="00EA38C5">
      <w:pPr>
        <w:spacing w:after="0"/>
      </w:pPr>
    </w:p>
    <w:p w:rsidR="00E2071A" w:rsidRDefault="00555EAB" w:rsidP="00E2071A">
      <w:pPr>
        <w:pStyle w:val="Heading2"/>
      </w:pPr>
      <w:r>
        <w:t>Operations for HS analysis</w:t>
      </w:r>
    </w:p>
    <w:p w:rsidR="00555EAB" w:rsidRPr="007850F5" w:rsidRDefault="00555EAB" w:rsidP="00555EAB">
      <w:r>
        <w:t xml:space="preserve">The most important operation is </w:t>
      </w:r>
      <w:r w:rsidRPr="004605BC">
        <w:rPr>
          <w:b/>
        </w:rPr>
        <w:t>spreading [+high] one syllable</w:t>
      </w:r>
      <w:r>
        <w:t xml:space="preserve"> (and only one!) to the left. This was fairly easy to define—the only tricky part was to be able skip an intervening consonant. </w:t>
      </w:r>
      <w:r w:rsidR="004605BC">
        <w:t>For this, I referred to section 3.5 of the manual.</w:t>
      </w:r>
      <w:r w:rsidR="00E117E7">
        <w:t xml:space="preserve"> </w:t>
      </w:r>
      <w:r w:rsidR="007850F5">
        <w:t>Unfortunately, it seems like I have to give a separate definition row for each target vowel—that is, I can’t just use [</w:t>
      </w:r>
      <w:proofErr w:type="spellStart"/>
      <w:r w:rsidR="007850F5">
        <w:t>aeEoO</w:t>
      </w:r>
      <w:proofErr w:type="spellEnd"/>
      <w:r w:rsidR="007850F5">
        <w:t>] at the beginning, and [</w:t>
      </w:r>
      <w:proofErr w:type="spellStart"/>
      <w:r w:rsidR="007850F5">
        <w:t>IiIuU</w:t>
      </w:r>
      <w:proofErr w:type="spellEnd"/>
      <w:r w:rsidR="007850F5">
        <w:t xml:space="preserve">] at the end, as in the Linux </w:t>
      </w:r>
      <w:proofErr w:type="spellStart"/>
      <w:r w:rsidR="007850F5">
        <w:rPr>
          <w:i/>
        </w:rPr>
        <w:t>tr</w:t>
      </w:r>
      <w:proofErr w:type="spellEnd"/>
      <w:r w:rsidR="007850F5">
        <w:t xml:space="preserve"> command.</w:t>
      </w:r>
      <w:r w:rsidR="00E75BBA">
        <w:t xml:space="preserve"> </w:t>
      </w:r>
      <w:r w:rsidR="00E75BBA">
        <w:t xml:space="preserve">(The capital S is there because I’m using it in my representations for IPA </w:t>
      </w:r>
      <w:r w:rsidR="00E75BBA">
        <w:rPr>
          <w:rFonts w:ascii="Times New Roman" w:hAnsi="Times New Roman" w:cs="Times New Roman"/>
        </w:rPr>
        <w:t>ʃ)</w:t>
      </w:r>
      <w:r w:rsidR="00E75BBA">
        <w:t>.</w:t>
      </w:r>
    </w:p>
    <w:p w:rsidR="00555EAB" w:rsidRDefault="00555EAB" w:rsidP="00555EAB">
      <w:pPr>
        <w:spacing w:after="0"/>
        <w:ind w:left="720"/>
      </w:pPr>
      <w:r>
        <w:t>[</w:t>
      </w:r>
      <w:proofErr w:type="gramStart"/>
      <w:r>
        <w:t>operation</w:t>
      </w:r>
      <w:proofErr w:type="gramEnd"/>
      <w:r>
        <w:t>]</w:t>
      </w:r>
    </w:p>
    <w:p w:rsidR="00555EAB" w:rsidRDefault="00555EAB" w:rsidP="00555EAB">
      <w:pPr>
        <w:spacing w:after="0"/>
        <w:ind w:left="720"/>
      </w:pPr>
      <w:r>
        <w:t>[</w:t>
      </w:r>
      <w:proofErr w:type="gramStart"/>
      <w:r>
        <w:t>long</w:t>
      </w:r>
      <w:proofErr w:type="gramEnd"/>
      <w:r>
        <w:t xml:space="preserve"> name]</w:t>
      </w:r>
      <w:r>
        <w:tab/>
      </w:r>
      <w:proofErr w:type="spellStart"/>
      <w:r>
        <w:t>SpreadHigh</w:t>
      </w:r>
      <w:proofErr w:type="spellEnd"/>
    </w:p>
    <w:p w:rsidR="00555EAB" w:rsidRDefault="00555EAB" w:rsidP="00555EAB">
      <w:pPr>
        <w:spacing w:after="0"/>
        <w:ind w:left="720"/>
      </w:pPr>
      <w:r>
        <w:t>[</w:t>
      </w:r>
      <w:proofErr w:type="gramStart"/>
      <w:r>
        <w:t>active</w:t>
      </w:r>
      <w:proofErr w:type="gramEnd"/>
      <w:r>
        <w:t>]</w:t>
      </w:r>
      <w:r>
        <w:tab/>
      </w:r>
      <w:r>
        <w:tab/>
        <w:t>yes</w:t>
      </w:r>
    </w:p>
    <w:p w:rsidR="00555EAB" w:rsidRDefault="00555EAB" w:rsidP="00555EAB">
      <w:pPr>
        <w:spacing w:after="0"/>
        <w:ind w:left="720"/>
      </w:pPr>
      <w:r>
        <w:t>[</w:t>
      </w:r>
      <w:proofErr w:type="gramStart"/>
      <w:r>
        <w:t>definition</w:t>
      </w:r>
      <w:proofErr w:type="gramEnd"/>
      <w:r>
        <w:t>]</w:t>
      </w:r>
      <w:r>
        <w:tab/>
      </w:r>
      <w:r w:rsidR="004605BC">
        <w:t>a_[</w:t>
      </w:r>
      <w:proofErr w:type="spellStart"/>
      <w:r w:rsidR="004605BC">
        <w:t>bcdfghjklmnpqrstvwxyzS</w:t>
      </w:r>
      <w:proofErr w:type="spellEnd"/>
      <w:r w:rsidR="004605BC">
        <w:t>]*_[</w:t>
      </w:r>
      <w:proofErr w:type="spellStart"/>
      <w:r w:rsidR="004605BC">
        <w:t>iuIU</w:t>
      </w:r>
      <w:proofErr w:type="spellEnd"/>
      <w:r w:rsidR="004605BC">
        <w:t>]</w:t>
      </w:r>
      <w:r w:rsidR="004605BC">
        <w:tab/>
      </w:r>
      <w:r w:rsidR="007850F5">
        <w:t>I</w:t>
      </w:r>
      <w:r w:rsidR="004605BC">
        <w:t xml:space="preserve"> 2 3</w:t>
      </w:r>
    </w:p>
    <w:p w:rsidR="007850F5" w:rsidRDefault="007850F5" w:rsidP="00555EAB">
      <w:pPr>
        <w:spacing w:after="0"/>
        <w:ind w:left="720"/>
      </w:pPr>
      <w:r>
        <w:t>[</w:t>
      </w:r>
      <w:proofErr w:type="gramStart"/>
      <w:r>
        <w:t>definition</w:t>
      </w:r>
      <w:proofErr w:type="gramEnd"/>
      <w:r>
        <w:t>]</w:t>
      </w:r>
      <w:r>
        <w:tab/>
        <w:t>e_[</w:t>
      </w:r>
      <w:proofErr w:type="spellStart"/>
      <w:r>
        <w:t>bcdfghjklmnpqrstvwxyzS</w:t>
      </w:r>
      <w:proofErr w:type="spellEnd"/>
      <w:r>
        <w:t>]*_[</w:t>
      </w:r>
      <w:proofErr w:type="spellStart"/>
      <w:r>
        <w:t>iuIU</w:t>
      </w:r>
      <w:proofErr w:type="spellEnd"/>
      <w:r>
        <w:t>]</w:t>
      </w:r>
      <w:r>
        <w:tab/>
      </w:r>
      <w:proofErr w:type="spellStart"/>
      <w:r>
        <w:t>i</w:t>
      </w:r>
      <w:proofErr w:type="spellEnd"/>
      <w:r>
        <w:t xml:space="preserve"> 2 3</w:t>
      </w:r>
    </w:p>
    <w:p w:rsidR="007850F5" w:rsidRDefault="007850F5" w:rsidP="00555EAB">
      <w:pPr>
        <w:spacing w:after="0"/>
        <w:ind w:left="720"/>
      </w:pPr>
      <w:r>
        <w:t>[</w:t>
      </w:r>
      <w:proofErr w:type="gramStart"/>
      <w:r>
        <w:t>definition</w:t>
      </w:r>
      <w:proofErr w:type="gramEnd"/>
      <w:r>
        <w:t>]</w:t>
      </w:r>
      <w:r>
        <w:tab/>
        <w:t>E</w:t>
      </w:r>
      <w:proofErr w:type="gramStart"/>
      <w:r>
        <w:t>_[</w:t>
      </w:r>
      <w:proofErr w:type="spellStart"/>
      <w:proofErr w:type="gramEnd"/>
      <w:r>
        <w:t>bcdfghjklmnpqrstvwxyzS</w:t>
      </w:r>
      <w:proofErr w:type="spellEnd"/>
      <w:r>
        <w:t>]*_[</w:t>
      </w:r>
      <w:proofErr w:type="spellStart"/>
      <w:r>
        <w:t>iuIU</w:t>
      </w:r>
      <w:proofErr w:type="spellEnd"/>
      <w:r>
        <w:t>]</w:t>
      </w:r>
      <w:r>
        <w:tab/>
        <w:t>I 2 3</w:t>
      </w:r>
    </w:p>
    <w:p w:rsidR="007850F5" w:rsidRPr="007850F5" w:rsidRDefault="007850F5" w:rsidP="00555EAB">
      <w:pPr>
        <w:spacing w:after="0"/>
        <w:ind w:left="720"/>
        <w:rPr>
          <w:lang w:val="es-MX"/>
        </w:rPr>
      </w:pPr>
      <w:r w:rsidRPr="007850F5">
        <w:rPr>
          <w:lang w:val="es-MX"/>
        </w:rPr>
        <w:t>[</w:t>
      </w:r>
      <w:proofErr w:type="spellStart"/>
      <w:proofErr w:type="gramStart"/>
      <w:r w:rsidRPr="007850F5">
        <w:rPr>
          <w:lang w:val="es-MX"/>
        </w:rPr>
        <w:t>definition</w:t>
      </w:r>
      <w:proofErr w:type="spellEnd"/>
      <w:proofErr w:type="gramEnd"/>
      <w:r w:rsidRPr="007850F5">
        <w:rPr>
          <w:lang w:val="es-MX"/>
        </w:rPr>
        <w:t>]</w:t>
      </w:r>
      <w:r w:rsidRPr="007850F5">
        <w:rPr>
          <w:lang w:val="es-MX"/>
        </w:rPr>
        <w:tab/>
        <w:t>o_[</w:t>
      </w:r>
      <w:proofErr w:type="spellStart"/>
      <w:r w:rsidRPr="007850F5">
        <w:rPr>
          <w:lang w:val="es-MX"/>
        </w:rPr>
        <w:t>bcdfghjklmnpqrstvwxyzS</w:t>
      </w:r>
      <w:proofErr w:type="spellEnd"/>
      <w:r w:rsidRPr="007850F5">
        <w:rPr>
          <w:lang w:val="es-MX"/>
        </w:rPr>
        <w:t>]*_[</w:t>
      </w:r>
      <w:proofErr w:type="spellStart"/>
      <w:r w:rsidRPr="007850F5">
        <w:rPr>
          <w:lang w:val="es-MX"/>
        </w:rPr>
        <w:t>iuIU</w:t>
      </w:r>
      <w:proofErr w:type="spellEnd"/>
      <w:r w:rsidRPr="007850F5">
        <w:rPr>
          <w:lang w:val="es-MX"/>
        </w:rPr>
        <w:t>]</w:t>
      </w:r>
      <w:r w:rsidRPr="007850F5">
        <w:rPr>
          <w:lang w:val="es-MX"/>
        </w:rPr>
        <w:tab/>
        <w:t>u 2 3</w:t>
      </w:r>
    </w:p>
    <w:p w:rsidR="007850F5" w:rsidRPr="004439A8" w:rsidRDefault="007850F5" w:rsidP="00555EAB">
      <w:pPr>
        <w:spacing w:after="0"/>
        <w:ind w:left="720"/>
        <w:rPr>
          <w:lang w:val="es-MX"/>
        </w:rPr>
      </w:pPr>
      <w:r w:rsidRPr="004439A8">
        <w:rPr>
          <w:lang w:val="es-MX"/>
        </w:rPr>
        <w:t>[</w:t>
      </w:r>
      <w:proofErr w:type="spellStart"/>
      <w:proofErr w:type="gramStart"/>
      <w:r w:rsidRPr="004439A8">
        <w:rPr>
          <w:lang w:val="es-MX"/>
        </w:rPr>
        <w:t>definition</w:t>
      </w:r>
      <w:proofErr w:type="spellEnd"/>
      <w:proofErr w:type="gramEnd"/>
      <w:r w:rsidRPr="004439A8">
        <w:rPr>
          <w:lang w:val="es-MX"/>
        </w:rPr>
        <w:t>]</w:t>
      </w:r>
      <w:r w:rsidRPr="004439A8">
        <w:rPr>
          <w:lang w:val="es-MX"/>
        </w:rPr>
        <w:tab/>
        <w:t>O</w:t>
      </w:r>
      <w:proofErr w:type="gramStart"/>
      <w:r w:rsidRPr="004439A8">
        <w:rPr>
          <w:lang w:val="es-MX"/>
        </w:rPr>
        <w:t>_[</w:t>
      </w:r>
      <w:proofErr w:type="spellStart"/>
      <w:proofErr w:type="gramEnd"/>
      <w:r w:rsidRPr="004439A8">
        <w:rPr>
          <w:lang w:val="es-MX"/>
        </w:rPr>
        <w:t>bcdfghjklmnpqrstvwxyzS</w:t>
      </w:r>
      <w:proofErr w:type="spellEnd"/>
      <w:r w:rsidRPr="004439A8">
        <w:rPr>
          <w:lang w:val="es-MX"/>
        </w:rPr>
        <w:t>]*_[</w:t>
      </w:r>
      <w:proofErr w:type="spellStart"/>
      <w:r w:rsidRPr="004439A8">
        <w:rPr>
          <w:lang w:val="es-MX"/>
        </w:rPr>
        <w:t>iuIU</w:t>
      </w:r>
      <w:proofErr w:type="spellEnd"/>
      <w:r w:rsidRPr="004439A8">
        <w:rPr>
          <w:lang w:val="es-MX"/>
        </w:rPr>
        <w:t>]</w:t>
      </w:r>
      <w:r w:rsidRPr="004439A8">
        <w:rPr>
          <w:lang w:val="es-MX"/>
        </w:rPr>
        <w:tab/>
        <w:t>U 2 3</w:t>
      </w:r>
    </w:p>
    <w:p w:rsidR="00555EAB" w:rsidRDefault="00555EAB" w:rsidP="00555EAB">
      <w:pPr>
        <w:spacing w:after="0"/>
        <w:ind w:left="720"/>
      </w:pPr>
      <w:r>
        <w:t>[</w:t>
      </w:r>
      <w:proofErr w:type="gramStart"/>
      <w:r>
        <w:t>violated</w:t>
      </w:r>
      <w:proofErr w:type="gramEnd"/>
      <w:r>
        <w:t xml:space="preserve"> faith]</w:t>
      </w:r>
      <w:r>
        <w:tab/>
      </w:r>
      <w:proofErr w:type="spellStart"/>
      <w:r>
        <w:t>DontShare</w:t>
      </w:r>
      <w:proofErr w:type="spellEnd"/>
    </w:p>
    <w:p w:rsidR="004605BC" w:rsidRDefault="004605BC" w:rsidP="00555EAB">
      <w:pPr>
        <w:spacing w:after="0"/>
        <w:ind w:left="720"/>
      </w:pPr>
    </w:p>
    <w:p w:rsidR="004605BC" w:rsidRDefault="004605BC" w:rsidP="00555EAB">
      <w:pPr>
        <w:spacing w:after="0"/>
        <w:ind w:left="720"/>
      </w:pPr>
      <w:r>
        <w:t>[</w:t>
      </w:r>
      <w:proofErr w:type="gramStart"/>
      <w:r>
        <w:t>com</w:t>
      </w:r>
      <w:r w:rsidR="00DD718B">
        <w:t>ment</w:t>
      </w:r>
      <w:proofErr w:type="gramEnd"/>
      <w:r w:rsidR="00DD718B">
        <w:t>]</w:t>
      </w:r>
      <w:r w:rsidR="00DD718B">
        <w:tab/>
        <w:t>Structural description is.</w:t>
      </w:r>
    </w:p>
    <w:p w:rsidR="004605BC" w:rsidRDefault="004605BC" w:rsidP="00555EAB">
      <w:pPr>
        <w:spacing w:after="0"/>
        <w:ind w:left="720"/>
      </w:pPr>
      <w:r>
        <w:t>[</w:t>
      </w:r>
      <w:proofErr w:type="gramStart"/>
      <w:r>
        <w:t>comment</w:t>
      </w:r>
      <w:proofErr w:type="gramEnd"/>
      <w:r>
        <w:t>]</w:t>
      </w:r>
      <w:r>
        <w:tab/>
        <w:t xml:space="preserve">(1) </w:t>
      </w:r>
      <w:proofErr w:type="gramStart"/>
      <w:r>
        <w:t>non-high</w:t>
      </w:r>
      <w:proofErr w:type="gramEnd"/>
      <w:r>
        <w:t xml:space="preserve"> vowel, (2) zero or more consonants, (3) high vowel. </w:t>
      </w:r>
    </w:p>
    <w:p w:rsidR="004605BC" w:rsidRDefault="00DD718B" w:rsidP="00555EAB">
      <w:pPr>
        <w:spacing w:after="0"/>
        <w:ind w:left="720"/>
      </w:pPr>
      <w:r>
        <w:t>[</w:t>
      </w:r>
      <w:proofErr w:type="gramStart"/>
      <w:r>
        <w:t>comment</w:t>
      </w:r>
      <w:proofErr w:type="gramEnd"/>
      <w:r>
        <w:t>]</w:t>
      </w:r>
      <w:r>
        <w:tab/>
        <w:t>S</w:t>
      </w:r>
      <w:r w:rsidR="004605BC">
        <w:t>tructural change is</w:t>
      </w:r>
      <w:r>
        <w:t>.</w:t>
      </w:r>
    </w:p>
    <w:p w:rsidR="004605BC" w:rsidRDefault="004605BC" w:rsidP="00555EAB">
      <w:pPr>
        <w:spacing w:after="0"/>
        <w:ind w:left="720"/>
      </w:pPr>
      <w:r>
        <w:t>[</w:t>
      </w:r>
      <w:proofErr w:type="gramStart"/>
      <w:r>
        <w:t>comment</w:t>
      </w:r>
      <w:proofErr w:type="gramEnd"/>
      <w:r>
        <w:t>]</w:t>
      </w:r>
      <w:r>
        <w:tab/>
        <w:t>change (1) to the corresponding high vowel, and leave 2 and 3 alone.</w:t>
      </w:r>
    </w:p>
    <w:p w:rsidR="004605BC" w:rsidRDefault="004605BC" w:rsidP="00555EAB">
      <w:pPr>
        <w:spacing w:after="0"/>
        <w:ind w:left="720"/>
      </w:pPr>
    </w:p>
    <w:p w:rsidR="004605BC" w:rsidRPr="00360051" w:rsidRDefault="004605BC" w:rsidP="004605BC">
      <w:pPr>
        <w:spacing w:after="0"/>
      </w:pPr>
      <w:r>
        <w:tab/>
        <w:t xml:space="preserve">Although spreading [+high] also can violate </w:t>
      </w:r>
      <w:proofErr w:type="gramStart"/>
      <w:r>
        <w:rPr>
          <w:smallCaps/>
        </w:rPr>
        <w:t>Ident</w:t>
      </w:r>
      <w:r>
        <w:t>(</w:t>
      </w:r>
      <w:proofErr w:type="gramEnd"/>
      <w:r>
        <w:t xml:space="preserve">high), I didn’t worry about it, since in all my examples, </w:t>
      </w:r>
      <w:proofErr w:type="spellStart"/>
      <w:r>
        <w:rPr>
          <w:smallCaps/>
        </w:rPr>
        <w:t>Don’tShare</w:t>
      </w:r>
      <w:proofErr w:type="spellEnd"/>
      <w:r>
        <w:t xml:space="preserve"> and </w:t>
      </w:r>
      <w:r>
        <w:rPr>
          <w:smallCaps/>
        </w:rPr>
        <w:t>Ident</w:t>
      </w:r>
      <w:r>
        <w:t>(high) would have exactly the same number of violations for every candidate.</w:t>
      </w:r>
      <w:r w:rsidR="00360051">
        <w:t xml:space="preserve"> It’s also conceptually weird that I’m defining </w:t>
      </w:r>
      <w:proofErr w:type="spellStart"/>
      <w:r w:rsidR="00360051">
        <w:rPr>
          <w:smallCaps/>
        </w:rPr>
        <w:t>Don’tShare</w:t>
      </w:r>
      <w:proofErr w:type="spellEnd"/>
      <w:r w:rsidR="00360051">
        <w:t xml:space="preserve"> as a faithfulness constraint—a better name might have been </w:t>
      </w:r>
      <w:proofErr w:type="spellStart"/>
      <w:r w:rsidR="00360051">
        <w:rPr>
          <w:smallCaps/>
        </w:rPr>
        <w:t>Don’tAddAnAssociationLine</w:t>
      </w:r>
      <w:proofErr w:type="spellEnd"/>
      <w:r w:rsidR="00360051">
        <w:t>.</w:t>
      </w:r>
    </w:p>
    <w:p w:rsidR="00DD718B" w:rsidRDefault="00DD718B" w:rsidP="004605BC">
      <w:pPr>
        <w:spacing w:after="0"/>
      </w:pPr>
      <w:r>
        <w:tab/>
        <w:t xml:space="preserve">The other change I allowed was </w:t>
      </w:r>
      <w:r w:rsidRPr="00E75BBA">
        <w:rPr>
          <w:b/>
        </w:rPr>
        <w:t>tensing</w:t>
      </w:r>
      <w:r>
        <w:t xml:space="preserve"> a lax, non-low vowel:</w:t>
      </w:r>
    </w:p>
    <w:p w:rsidR="00DD718B" w:rsidRDefault="00DD718B" w:rsidP="004605BC">
      <w:pPr>
        <w:spacing w:after="0"/>
      </w:pPr>
    </w:p>
    <w:p w:rsidR="00DD718B" w:rsidRDefault="00DD718B" w:rsidP="00E75BBA">
      <w:pPr>
        <w:keepNext/>
        <w:spacing w:after="0"/>
        <w:ind w:left="720"/>
      </w:pPr>
      <w:r>
        <w:lastRenderedPageBreak/>
        <w:t>[</w:t>
      </w:r>
      <w:proofErr w:type="gramStart"/>
      <w:r>
        <w:t>operation</w:t>
      </w:r>
      <w:proofErr w:type="gramEnd"/>
      <w:r>
        <w:t>]</w:t>
      </w:r>
    </w:p>
    <w:p w:rsidR="00DD718B" w:rsidRDefault="00DD718B" w:rsidP="00DD718B">
      <w:pPr>
        <w:spacing w:after="0"/>
        <w:ind w:left="720"/>
      </w:pPr>
      <w:r>
        <w:t>[</w:t>
      </w:r>
      <w:proofErr w:type="gramStart"/>
      <w:r>
        <w:t>long</w:t>
      </w:r>
      <w:proofErr w:type="gramEnd"/>
      <w:r>
        <w:t xml:space="preserve"> name]</w:t>
      </w:r>
      <w:r>
        <w:tab/>
      </w:r>
      <w:proofErr w:type="spellStart"/>
      <w:r>
        <w:t>Tensify</w:t>
      </w:r>
      <w:proofErr w:type="spellEnd"/>
    </w:p>
    <w:p w:rsidR="00DD718B" w:rsidRDefault="00DD718B" w:rsidP="00DD718B">
      <w:pPr>
        <w:spacing w:after="0"/>
        <w:ind w:left="720"/>
      </w:pPr>
      <w:r>
        <w:t>[</w:t>
      </w:r>
      <w:proofErr w:type="gramStart"/>
      <w:r>
        <w:t>active</w:t>
      </w:r>
      <w:proofErr w:type="gramEnd"/>
      <w:r>
        <w:t>]</w:t>
      </w:r>
      <w:r>
        <w:tab/>
      </w:r>
      <w:r>
        <w:tab/>
        <w:t>yes</w:t>
      </w:r>
    </w:p>
    <w:p w:rsidR="00DD718B" w:rsidRPr="004439A8" w:rsidRDefault="00DD718B" w:rsidP="00DD718B">
      <w:pPr>
        <w:spacing w:after="0"/>
        <w:ind w:left="720"/>
        <w:rPr>
          <w:lang w:val="pt-BR"/>
        </w:rPr>
      </w:pPr>
      <w:r w:rsidRPr="004439A8">
        <w:rPr>
          <w:lang w:val="pt-BR"/>
        </w:rPr>
        <w:t>[definition]</w:t>
      </w:r>
      <w:r w:rsidRPr="004439A8">
        <w:rPr>
          <w:lang w:val="pt-BR"/>
        </w:rPr>
        <w:tab/>
      </w:r>
      <w:r w:rsidR="004439A8" w:rsidRPr="004439A8">
        <w:rPr>
          <w:lang w:val="pt-BR"/>
        </w:rPr>
        <w:t>E</w:t>
      </w:r>
      <w:r w:rsidR="004439A8" w:rsidRPr="004439A8">
        <w:rPr>
          <w:lang w:val="pt-BR"/>
        </w:rPr>
        <w:tab/>
        <w:t>e</w:t>
      </w:r>
    </w:p>
    <w:p w:rsidR="004439A8" w:rsidRPr="004439A8" w:rsidRDefault="004439A8" w:rsidP="00DD718B">
      <w:pPr>
        <w:spacing w:after="0"/>
        <w:ind w:left="720"/>
        <w:rPr>
          <w:lang w:val="pt-BR"/>
        </w:rPr>
      </w:pPr>
      <w:r w:rsidRPr="004439A8">
        <w:rPr>
          <w:lang w:val="pt-BR"/>
        </w:rPr>
        <w:t>[definition]</w:t>
      </w:r>
      <w:r w:rsidRPr="004439A8">
        <w:rPr>
          <w:lang w:val="pt-BR"/>
        </w:rPr>
        <w:tab/>
        <w:t>O</w:t>
      </w:r>
      <w:r w:rsidRPr="004439A8">
        <w:rPr>
          <w:lang w:val="pt-BR"/>
        </w:rPr>
        <w:tab/>
        <w:t>o</w:t>
      </w:r>
    </w:p>
    <w:p w:rsidR="004439A8" w:rsidRDefault="004439A8" w:rsidP="00DD718B">
      <w:pPr>
        <w:spacing w:after="0"/>
        <w:ind w:left="720"/>
      </w:pPr>
      <w:r>
        <w:t>[</w:t>
      </w:r>
      <w:proofErr w:type="gramStart"/>
      <w:r>
        <w:t>definition</w:t>
      </w:r>
      <w:proofErr w:type="gramEnd"/>
      <w:r>
        <w:t>]</w:t>
      </w:r>
      <w:r>
        <w:tab/>
        <w:t>I</w:t>
      </w:r>
      <w:r>
        <w:tab/>
      </w:r>
      <w:proofErr w:type="spellStart"/>
      <w:r>
        <w:t>i</w:t>
      </w:r>
      <w:proofErr w:type="spellEnd"/>
    </w:p>
    <w:p w:rsidR="004439A8" w:rsidRDefault="004439A8" w:rsidP="00DD718B">
      <w:pPr>
        <w:spacing w:after="0"/>
        <w:ind w:left="720"/>
      </w:pPr>
      <w:r>
        <w:t>[</w:t>
      </w:r>
      <w:proofErr w:type="gramStart"/>
      <w:r>
        <w:t>definition</w:t>
      </w:r>
      <w:proofErr w:type="gramEnd"/>
      <w:r>
        <w:t>]</w:t>
      </w:r>
      <w:r>
        <w:tab/>
        <w:t>U</w:t>
      </w:r>
      <w:r>
        <w:tab/>
        <w:t>u</w:t>
      </w:r>
    </w:p>
    <w:p w:rsidR="00DD718B" w:rsidRDefault="00DD718B" w:rsidP="00DD718B">
      <w:pPr>
        <w:spacing w:after="0"/>
        <w:ind w:left="720"/>
      </w:pPr>
      <w:r>
        <w:t>[</w:t>
      </w:r>
      <w:proofErr w:type="gramStart"/>
      <w:r>
        <w:t>violated</w:t>
      </w:r>
      <w:proofErr w:type="gramEnd"/>
      <w:r>
        <w:t xml:space="preserve"> faith]</w:t>
      </w:r>
      <w:r>
        <w:tab/>
      </w:r>
      <w:proofErr w:type="gramStart"/>
      <w:r>
        <w:t>Ident(</w:t>
      </w:r>
      <w:proofErr w:type="gramEnd"/>
      <w:r>
        <w:t>tense)</w:t>
      </w:r>
    </w:p>
    <w:p w:rsidR="00E75BBA" w:rsidRDefault="00E75BBA" w:rsidP="00DD718B">
      <w:pPr>
        <w:spacing w:after="0"/>
        <w:ind w:left="720"/>
      </w:pPr>
    </w:p>
    <w:p w:rsidR="00E75BBA" w:rsidRDefault="00E75BBA" w:rsidP="00DD718B">
      <w:pPr>
        <w:spacing w:after="0"/>
        <w:ind w:left="720"/>
      </w:pPr>
      <w:r>
        <w:t>I could have an operation to lower the suffix vowel if I’d wanted to further expand the candidate set.</w:t>
      </w:r>
    </w:p>
    <w:p w:rsidR="00DD718B" w:rsidRDefault="00DD718B" w:rsidP="004605BC">
      <w:pPr>
        <w:spacing w:after="0"/>
      </w:pPr>
    </w:p>
    <w:p w:rsidR="00DD718B" w:rsidRDefault="00E117E7" w:rsidP="00E117E7">
      <w:pPr>
        <w:pStyle w:val="Heading2"/>
      </w:pPr>
      <w:r>
        <w:t>Tableaux for HS analysis</w:t>
      </w:r>
    </w:p>
    <w:p w:rsidR="00E117E7" w:rsidRDefault="00E117E7" w:rsidP="00E117E7">
      <w:r>
        <w:t xml:space="preserve">I used the same inputs as shown in the parallel OT analysis above, but with the ASCII-friendly </w:t>
      </w:r>
      <w:r w:rsidR="00D374ED">
        <w:t>notation mentioned above:</w:t>
      </w:r>
    </w:p>
    <w:p w:rsidR="00E117E7" w:rsidRDefault="00E117E7" w:rsidP="00E117E7">
      <w:pPr>
        <w:spacing w:after="0"/>
        <w:ind w:left="720"/>
      </w:pPr>
      <w:r>
        <w:t>[</w:t>
      </w:r>
      <w:proofErr w:type="gramStart"/>
      <w:r>
        <w:t>typology</w:t>
      </w:r>
      <w:proofErr w:type="gramEnd"/>
      <w:r>
        <w:t>]</w:t>
      </w:r>
    </w:p>
    <w:p w:rsidR="00E117E7" w:rsidRDefault="00E117E7" w:rsidP="00E117E7">
      <w:pPr>
        <w:spacing w:after="0"/>
        <w:ind w:left="720"/>
      </w:pPr>
      <w:r>
        <w:t>[</w:t>
      </w:r>
      <w:proofErr w:type="gramStart"/>
      <w:r>
        <w:t>begin</w:t>
      </w:r>
      <w:proofErr w:type="gramEnd"/>
      <w:r>
        <w:t xml:space="preserve"> tableaux]</w:t>
      </w:r>
    </w:p>
    <w:p w:rsidR="00E117E7" w:rsidRDefault="00E117E7" w:rsidP="00E117E7">
      <w:pPr>
        <w:spacing w:after="0"/>
        <w:ind w:left="720"/>
      </w:pPr>
      <w:proofErr w:type="spellStart"/>
      <w:proofErr w:type="gramStart"/>
      <w:r>
        <w:t>m`</w:t>
      </w:r>
      <w:proofErr w:type="gramEnd"/>
      <w:r>
        <w:t>ovi</w:t>
      </w:r>
      <w:proofErr w:type="spellEnd"/>
      <w:r>
        <w:tab/>
      </w:r>
      <w:r>
        <w:tab/>
        <w:t>0</w:t>
      </w:r>
      <w:r>
        <w:tab/>
        <w:t>1</w:t>
      </w:r>
    </w:p>
    <w:p w:rsidR="00E117E7" w:rsidRDefault="00E117E7" w:rsidP="00E117E7">
      <w:pPr>
        <w:spacing w:after="0"/>
        <w:ind w:left="720"/>
      </w:pPr>
      <w:proofErr w:type="spellStart"/>
      <w:proofErr w:type="gramStart"/>
      <w:r>
        <w:t>v`</w:t>
      </w:r>
      <w:proofErr w:type="gramEnd"/>
      <w:r>
        <w:t>EtSi</w:t>
      </w:r>
      <w:proofErr w:type="spellEnd"/>
      <w:r>
        <w:tab/>
      </w:r>
      <w:r>
        <w:tab/>
        <w:t>0</w:t>
      </w:r>
      <w:r>
        <w:tab/>
        <w:t>1</w:t>
      </w:r>
    </w:p>
    <w:p w:rsidR="00E117E7" w:rsidRDefault="00E117E7" w:rsidP="00E117E7">
      <w:pPr>
        <w:spacing w:after="0"/>
        <w:ind w:left="720"/>
      </w:pPr>
      <w:r>
        <w:t>`</w:t>
      </w:r>
      <w:proofErr w:type="spellStart"/>
      <w:proofErr w:type="gramStart"/>
      <w:r>
        <w:t>ordeni</w:t>
      </w:r>
      <w:proofErr w:type="spellEnd"/>
      <w:proofErr w:type="gramEnd"/>
      <w:r>
        <w:tab/>
      </w:r>
      <w:r>
        <w:tab/>
        <w:t>0</w:t>
      </w:r>
      <w:r>
        <w:tab/>
        <w:t>1</w:t>
      </w:r>
    </w:p>
    <w:p w:rsidR="00E117E7" w:rsidRDefault="00E117E7" w:rsidP="00E117E7">
      <w:pPr>
        <w:spacing w:after="0"/>
        <w:ind w:left="720"/>
      </w:pPr>
      <w:proofErr w:type="spellStart"/>
      <w:proofErr w:type="gramStart"/>
      <w:r>
        <w:t>lav`</w:t>
      </w:r>
      <w:proofErr w:type="gramEnd"/>
      <w:r>
        <w:t>oravi</w:t>
      </w:r>
      <w:proofErr w:type="spellEnd"/>
      <w:r>
        <w:tab/>
        <w:t>0</w:t>
      </w:r>
      <w:r>
        <w:tab/>
        <w:t>1</w:t>
      </w:r>
    </w:p>
    <w:p w:rsidR="00E117E7" w:rsidRDefault="00E117E7" w:rsidP="00E117E7">
      <w:pPr>
        <w:spacing w:after="0"/>
        <w:ind w:left="720"/>
      </w:pPr>
      <w:proofErr w:type="spellStart"/>
      <w:proofErr w:type="gramStart"/>
      <w:r>
        <w:t>p`</w:t>
      </w:r>
      <w:proofErr w:type="gramEnd"/>
      <w:r>
        <w:t>Ersegi</w:t>
      </w:r>
      <w:proofErr w:type="spellEnd"/>
      <w:r>
        <w:tab/>
      </w:r>
      <w:r>
        <w:tab/>
        <w:t>0</w:t>
      </w:r>
      <w:r>
        <w:tab/>
        <w:t>1</w:t>
      </w:r>
    </w:p>
    <w:p w:rsidR="00E117E7" w:rsidRDefault="00E117E7" w:rsidP="00E117E7">
      <w:pPr>
        <w:spacing w:after="0"/>
        <w:ind w:left="720"/>
      </w:pPr>
      <w:r>
        <w:t>[</w:t>
      </w:r>
      <w:proofErr w:type="gramStart"/>
      <w:r>
        <w:t>end</w:t>
      </w:r>
      <w:proofErr w:type="gramEnd"/>
      <w:r>
        <w:t xml:space="preserve"> of tableaux]</w:t>
      </w:r>
    </w:p>
    <w:p w:rsidR="00720EB0" w:rsidRPr="00E117E7" w:rsidRDefault="00720EB0" w:rsidP="00E117E7">
      <w:pPr>
        <w:spacing w:after="0"/>
        <w:ind w:left="720"/>
      </w:pPr>
    </w:p>
    <w:p w:rsidR="00DD718B" w:rsidRDefault="00883727" w:rsidP="00DD718B">
      <w:pPr>
        <w:pStyle w:val="Heading2"/>
      </w:pPr>
      <w:r>
        <w:t>Results</w:t>
      </w:r>
      <w:r w:rsidR="00D70ED3">
        <w:t xml:space="preserve"> and discussion, including,</w:t>
      </w:r>
      <w:r>
        <w:t xml:space="preserve"> </w:t>
      </w:r>
      <w:r w:rsidR="00D70ED3">
        <w:t>i</w:t>
      </w:r>
      <w:r w:rsidR="00DD718B">
        <w:t>s Venetan part of the</w:t>
      </w:r>
      <w:r w:rsidR="00E117E7">
        <w:t xml:space="preserve"> HS</w:t>
      </w:r>
      <w:r w:rsidR="00DD718B">
        <w:t xml:space="preserve"> typology?</w:t>
      </w:r>
    </w:p>
    <w:p w:rsidR="00D70ED3" w:rsidRDefault="00D70ED3" w:rsidP="00276F5E">
      <w:r>
        <w:t>There were four resulting languages predicted.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596"/>
        <w:gridCol w:w="587"/>
        <w:gridCol w:w="738"/>
        <w:gridCol w:w="858"/>
        <w:gridCol w:w="804"/>
        <w:gridCol w:w="5094"/>
      </w:tblGrid>
      <w:tr w:rsidR="00D70ED3" w:rsidTr="00565A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ED3" w:rsidRDefault="00D70ED3" w:rsidP="00D70ED3">
            <w:r>
              <w:t xml:space="preserve">Inputs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ED3" w:rsidRDefault="00D70ED3" w:rsidP="00D70ED3">
            <w:proofErr w:type="spellStart"/>
            <w:r>
              <w:t>m`ovi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ED3" w:rsidRDefault="00D70ED3" w:rsidP="00D70ED3">
            <w:proofErr w:type="spellStart"/>
            <w:r>
              <w:t>v`EtSi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ED3" w:rsidRDefault="00D70ED3" w:rsidP="00D70ED3">
            <w:r>
              <w:t>`</w:t>
            </w:r>
            <w:proofErr w:type="spellStart"/>
            <w:r>
              <w:t>ordeni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ED3" w:rsidRDefault="00D70ED3" w:rsidP="00D70ED3">
            <w:proofErr w:type="spellStart"/>
            <w:r>
              <w:t>lav`oravi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ED3" w:rsidRDefault="00D70ED3" w:rsidP="00D70ED3">
            <w:proofErr w:type="spellStart"/>
            <w:r>
              <w:t>p`Ersegi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ED3" w:rsidRPr="00D374ED" w:rsidRDefault="00D70ED3" w:rsidP="00D70ED3">
            <w:pPr>
              <w:rPr>
                <w:i/>
              </w:rPr>
            </w:pPr>
            <w:r w:rsidRPr="00D374ED">
              <w:rPr>
                <w:i/>
              </w:rPr>
              <w:t>my comments</w:t>
            </w:r>
            <w:r w:rsidR="002A3FC0">
              <w:rPr>
                <w:i/>
              </w:rPr>
              <w:t xml:space="preserve"> on each language</w:t>
            </w:r>
          </w:p>
        </w:tc>
      </w:tr>
      <w:tr w:rsidR="00D70ED3" w:rsidTr="00565A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ED3" w:rsidRDefault="00D70ED3" w:rsidP="00D70ED3">
            <w:hyperlink r:id="rId9" w:history="1">
              <w:r>
                <w:rPr>
                  <w:rStyle w:val="Hyperlink"/>
                </w:rPr>
                <w:t>1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ED3" w:rsidRDefault="00D70ED3" w:rsidP="00D70ED3">
            <w:hyperlink r:id="rId10" w:history="1">
              <w:proofErr w:type="spellStart"/>
              <w:r>
                <w:rPr>
                  <w:rStyle w:val="Hyperlink"/>
                </w:rPr>
                <w:t>m`ovi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ED3" w:rsidRDefault="00D70ED3" w:rsidP="00D70ED3">
            <w:hyperlink r:id="rId11" w:history="1">
              <w:proofErr w:type="spellStart"/>
              <w:r>
                <w:rPr>
                  <w:rStyle w:val="Hyperlink"/>
                </w:rPr>
                <w:t>v`EtSi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ED3" w:rsidRDefault="00D70ED3" w:rsidP="00D70ED3">
            <w:hyperlink r:id="rId12" w:history="1">
              <w:r>
                <w:rPr>
                  <w:rStyle w:val="Hyperlink"/>
                </w:rPr>
                <w:t>`</w:t>
              </w:r>
              <w:proofErr w:type="spellStart"/>
              <w:r>
                <w:rPr>
                  <w:rStyle w:val="Hyperlink"/>
                </w:rPr>
                <w:t>ordeni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ED3" w:rsidRDefault="00D70ED3" w:rsidP="00D70ED3">
            <w:hyperlink r:id="rId13" w:history="1">
              <w:proofErr w:type="spellStart"/>
              <w:r>
                <w:rPr>
                  <w:rStyle w:val="Hyperlink"/>
                </w:rPr>
                <w:t>lav`oravi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ED3" w:rsidRDefault="00D70ED3" w:rsidP="00D70ED3">
            <w:hyperlink r:id="rId14" w:history="1">
              <w:proofErr w:type="spellStart"/>
              <w:r>
                <w:rPr>
                  <w:rStyle w:val="Hyperlink"/>
                </w:rPr>
                <w:t>p`Ersegi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ED3" w:rsidRPr="00D70ED3" w:rsidRDefault="00D70ED3" w:rsidP="00D70ED3">
            <w:r>
              <w:t xml:space="preserve">No changes at all: </w:t>
            </w:r>
            <w:proofErr w:type="spellStart"/>
            <w:r>
              <w:rPr>
                <w:smallCaps/>
              </w:rPr>
              <w:t>Don’tShare</w:t>
            </w:r>
            <w:proofErr w:type="spellEnd"/>
            <w:r>
              <w:t xml:space="preserve"> is top ranked</w:t>
            </w:r>
          </w:p>
        </w:tc>
      </w:tr>
      <w:tr w:rsidR="00D70ED3" w:rsidTr="00565A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ED3" w:rsidRDefault="00D70ED3" w:rsidP="00D70ED3">
            <w:hyperlink r:id="rId15" w:history="1">
              <w:r>
                <w:rPr>
                  <w:rStyle w:val="Hyperlink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ED3" w:rsidRDefault="00D70ED3" w:rsidP="00D70ED3">
            <w:hyperlink r:id="rId16" w:history="1">
              <w:proofErr w:type="spellStart"/>
              <w:r>
                <w:rPr>
                  <w:rStyle w:val="Hyperlink"/>
                </w:rPr>
                <w:t>m`uvi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ED3" w:rsidRDefault="00D70ED3" w:rsidP="00D70ED3">
            <w:hyperlink r:id="rId17" w:history="1">
              <w:proofErr w:type="spellStart"/>
              <w:r>
                <w:rPr>
                  <w:rStyle w:val="Hyperlink"/>
                </w:rPr>
                <w:t>v`EtSi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ED3" w:rsidRDefault="00D70ED3" w:rsidP="00D70ED3">
            <w:hyperlink r:id="rId18" w:history="1">
              <w:r>
                <w:rPr>
                  <w:rStyle w:val="Hyperlink"/>
                </w:rPr>
                <w:t>`</w:t>
              </w:r>
              <w:proofErr w:type="spellStart"/>
              <w:r>
                <w:rPr>
                  <w:rStyle w:val="Hyperlink"/>
                </w:rPr>
                <w:t>ordeni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ED3" w:rsidRDefault="00D70ED3" w:rsidP="00D70ED3">
            <w:hyperlink r:id="rId19" w:history="1">
              <w:proofErr w:type="spellStart"/>
              <w:r>
                <w:rPr>
                  <w:rStyle w:val="Hyperlink"/>
                </w:rPr>
                <w:t>lav`oravi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ED3" w:rsidRDefault="00D70ED3" w:rsidP="00D70ED3">
            <w:hyperlink r:id="rId20" w:history="1">
              <w:proofErr w:type="spellStart"/>
              <w:r>
                <w:rPr>
                  <w:rStyle w:val="Hyperlink"/>
                </w:rPr>
                <w:t>p`Ersegi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ED3" w:rsidRDefault="00D70ED3" w:rsidP="00774EE8">
            <w:r>
              <w:t>Raising</w:t>
            </w:r>
            <w:r w:rsidR="00774EE8">
              <w:t>, but only of a tense vowel (</w:t>
            </w:r>
            <w:r w:rsidR="00774EE8">
              <w:rPr>
                <w:smallCaps/>
              </w:rPr>
              <w:t>Ident(</w:t>
            </w:r>
            <w:r w:rsidR="00774EE8">
              <w:t xml:space="preserve">tense) and </w:t>
            </w:r>
            <w:r w:rsidR="00774EE8">
              <w:rPr>
                <w:smallCaps/>
              </w:rPr>
              <w:t>*</w:t>
            </w:r>
            <w:proofErr w:type="spellStart"/>
            <w:r w:rsidR="00774EE8">
              <w:rPr>
                <w:smallCaps/>
              </w:rPr>
              <w:t>HighLax</w:t>
            </w:r>
            <w:proofErr w:type="spellEnd"/>
            <w:r w:rsidR="00774EE8">
              <w:t xml:space="preserve"> are top ranked), and only of an </w:t>
            </w:r>
            <w:r w:rsidR="00774EE8" w:rsidRPr="002A3FC0">
              <w:rPr>
                <w:i/>
              </w:rPr>
              <w:t>adjacent</w:t>
            </w:r>
            <w:r w:rsidR="00774EE8">
              <w:t xml:space="preserve"> stressed vowel (see discussion below)</w:t>
            </w:r>
            <w:r>
              <w:t xml:space="preserve"> </w:t>
            </w:r>
          </w:p>
        </w:tc>
      </w:tr>
      <w:tr w:rsidR="00D70ED3" w:rsidTr="00565A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ED3" w:rsidRDefault="00D70ED3" w:rsidP="00D70ED3">
            <w:hyperlink r:id="rId21" w:history="1">
              <w:r>
                <w:rPr>
                  <w:rStyle w:val="Hyperlink"/>
                </w:rPr>
                <w:t>3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ED3" w:rsidRDefault="00D70ED3" w:rsidP="00D70ED3">
            <w:hyperlink r:id="rId22" w:history="1">
              <w:proofErr w:type="spellStart"/>
              <w:r>
                <w:rPr>
                  <w:rStyle w:val="Hyperlink"/>
                </w:rPr>
                <w:t>m`uvi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ED3" w:rsidRDefault="00D70ED3" w:rsidP="00D70ED3">
            <w:hyperlink r:id="rId23" w:history="1">
              <w:proofErr w:type="spellStart"/>
              <w:r>
                <w:rPr>
                  <w:rStyle w:val="Hyperlink"/>
                </w:rPr>
                <w:t>v`ItSi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ED3" w:rsidRDefault="00D70ED3" w:rsidP="00D70ED3">
            <w:hyperlink r:id="rId24" w:history="1">
              <w:r>
                <w:rPr>
                  <w:rStyle w:val="Hyperlink"/>
                </w:rPr>
                <w:t>`</w:t>
              </w:r>
              <w:proofErr w:type="spellStart"/>
              <w:r>
                <w:rPr>
                  <w:rStyle w:val="Hyperlink"/>
                </w:rPr>
                <w:t>ordeni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ED3" w:rsidRDefault="00D70ED3" w:rsidP="00D70ED3">
            <w:hyperlink r:id="rId25" w:history="1">
              <w:proofErr w:type="spellStart"/>
              <w:r>
                <w:rPr>
                  <w:rStyle w:val="Hyperlink"/>
                </w:rPr>
                <w:t>lav`oravi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ED3" w:rsidRDefault="00D70ED3" w:rsidP="00D70ED3">
            <w:hyperlink r:id="rId26" w:history="1">
              <w:proofErr w:type="spellStart"/>
              <w:r>
                <w:rPr>
                  <w:rStyle w:val="Hyperlink"/>
                </w:rPr>
                <w:t>p`Ersegi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ED3" w:rsidRPr="00565A71" w:rsidRDefault="00774EE8" w:rsidP="002A3FC0">
            <w:pPr>
              <w:rPr>
                <w:smallCaps/>
              </w:rPr>
            </w:pPr>
            <w:r>
              <w:t>Raising of any adjacent</w:t>
            </w:r>
            <w:r w:rsidR="002A3FC0">
              <w:t>, stressed</w:t>
            </w:r>
            <w:r>
              <w:t xml:space="preserve"> vowel, even if t</w:t>
            </w:r>
            <w:r w:rsidR="00565A71">
              <w:t xml:space="preserve">he result is lax: </w:t>
            </w:r>
            <w:r w:rsidR="00565A71">
              <w:rPr>
                <w:smallCaps/>
              </w:rPr>
              <w:t>Ident</w:t>
            </w:r>
            <w:r w:rsidR="00565A71">
              <w:t>(tense) is ranked high, but not *</w:t>
            </w:r>
            <w:proofErr w:type="spellStart"/>
            <w:r w:rsidR="00565A71">
              <w:rPr>
                <w:smallCaps/>
              </w:rPr>
              <w:t>HighLax</w:t>
            </w:r>
            <w:proofErr w:type="spellEnd"/>
          </w:p>
        </w:tc>
      </w:tr>
      <w:tr w:rsidR="00D70ED3" w:rsidTr="00565A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ED3" w:rsidRDefault="00D70ED3" w:rsidP="00D70ED3">
            <w:hyperlink r:id="rId27" w:history="1">
              <w:r>
                <w:rPr>
                  <w:rStyle w:val="Hyperlink"/>
                </w:rPr>
                <w:t>4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ED3" w:rsidRDefault="00D70ED3" w:rsidP="00D70ED3">
            <w:hyperlink r:id="rId28" w:history="1">
              <w:proofErr w:type="spellStart"/>
              <w:r>
                <w:rPr>
                  <w:rStyle w:val="Hyperlink"/>
                </w:rPr>
                <w:t>m`uvi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ED3" w:rsidRDefault="00D70ED3" w:rsidP="00D70ED3">
            <w:hyperlink r:id="rId29" w:history="1">
              <w:proofErr w:type="spellStart"/>
              <w:r>
                <w:rPr>
                  <w:rStyle w:val="Hyperlink"/>
                </w:rPr>
                <w:t>v`itSi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ED3" w:rsidRDefault="00D70ED3" w:rsidP="00D70ED3">
            <w:hyperlink r:id="rId30" w:history="1">
              <w:r>
                <w:rPr>
                  <w:rStyle w:val="Hyperlink"/>
                </w:rPr>
                <w:t>`</w:t>
              </w:r>
              <w:proofErr w:type="spellStart"/>
              <w:r>
                <w:rPr>
                  <w:rStyle w:val="Hyperlink"/>
                </w:rPr>
                <w:t>ordeni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ED3" w:rsidRDefault="00D70ED3" w:rsidP="00D70ED3">
            <w:hyperlink r:id="rId31" w:history="1">
              <w:proofErr w:type="spellStart"/>
              <w:r>
                <w:rPr>
                  <w:rStyle w:val="Hyperlink"/>
                </w:rPr>
                <w:t>lav`oravi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ED3" w:rsidRDefault="00D70ED3" w:rsidP="00D70ED3">
            <w:hyperlink r:id="rId32" w:history="1">
              <w:proofErr w:type="spellStart"/>
              <w:r>
                <w:rPr>
                  <w:rStyle w:val="Hyperlink"/>
                </w:rPr>
                <w:t>p`Ersegi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ED3" w:rsidRPr="00565A71" w:rsidRDefault="00565A71" w:rsidP="00D70ED3">
            <w:r>
              <w:t>Raising and tensing of any adjacent</w:t>
            </w:r>
            <w:r w:rsidR="002A3FC0">
              <w:t>, stressed</w:t>
            </w:r>
            <w:r>
              <w:t xml:space="preserve"> vowel: </w:t>
            </w:r>
            <w:r>
              <w:rPr>
                <w:smallCaps/>
              </w:rPr>
              <w:t>*</w:t>
            </w:r>
            <w:proofErr w:type="spellStart"/>
            <w:r>
              <w:rPr>
                <w:smallCaps/>
              </w:rPr>
              <w:t>HighLax</w:t>
            </w:r>
            <w:proofErr w:type="spellEnd"/>
            <w:r>
              <w:rPr>
                <w:smallCaps/>
              </w:rPr>
              <w:t xml:space="preserve"> </w:t>
            </w:r>
            <w:r>
              <w:t xml:space="preserve">outranks </w:t>
            </w:r>
            <w:r>
              <w:rPr>
                <w:smallCaps/>
              </w:rPr>
              <w:t>Ident</w:t>
            </w:r>
            <w:r>
              <w:t>(tense)</w:t>
            </w:r>
          </w:p>
        </w:tc>
      </w:tr>
    </w:tbl>
    <w:p w:rsidR="00D70ED3" w:rsidRDefault="00D70ED3" w:rsidP="00276F5E"/>
    <w:p w:rsidR="00D70ED3" w:rsidRPr="00565A71" w:rsidRDefault="00D70ED3" w:rsidP="00565A71">
      <w:pPr>
        <w:ind w:left="720"/>
      </w:pPr>
      <w:r w:rsidRPr="00D70ED3">
        <w:lastRenderedPageBreak/>
        <w:t>Grammar 1: *</w:t>
      </w:r>
      <w:proofErr w:type="spellStart"/>
      <w:r w:rsidRPr="00D70ED3">
        <w:t>HighLax</w:t>
      </w:r>
      <w:proofErr w:type="spellEnd"/>
      <w:r w:rsidRPr="00D70ED3">
        <w:t xml:space="preserve">, </w:t>
      </w:r>
      <w:proofErr w:type="spellStart"/>
      <w:r w:rsidRPr="00D70ED3">
        <w:t>DontShare</w:t>
      </w:r>
      <w:proofErr w:type="spellEnd"/>
      <w:r w:rsidRPr="00D70ED3">
        <w:t>, Ident(tense) &gt;&gt; License(</w:t>
      </w:r>
      <w:proofErr w:type="spellStart"/>
      <w:r w:rsidRPr="00D70ED3">
        <w:t>high,stress</w:t>
      </w:r>
      <w:proofErr w:type="spellEnd"/>
      <w:r w:rsidRPr="00D70ED3">
        <w:t>)</w:t>
      </w:r>
      <w:r w:rsidRPr="00D70ED3">
        <w:br/>
        <w:t>Grammar 2: *</w:t>
      </w:r>
      <w:proofErr w:type="spellStart"/>
      <w:r w:rsidRPr="00D70ED3">
        <w:t>HighLax</w:t>
      </w:r>
      <w:proofErr w:type="spellEnd"/>
      <w:r w:rsidRPr="00D70ED3">
        <w:t>, Ident(tense) &gt;&gt; License(</w:t>
      </w:r>
      <w:proofErr w:type="spellStart"/>
      <w:r w:rsidRPr="00D70ED3">
        <w:t>high,stress</w:t>
      </w:r>
      <w:proofErr w:type="spellEnd"/>
      <w:r w:rsidRPr="00D70ED3">
        <w:t xml:space="preserve">) &gt;&gt; </w:t>
      </w:r>
      <w:proofErr w:type="spellStart"/>
      <w:r w:rsidRPr="00D70ED3">
        <w:t>DontShare</w:t>
      </w:r>
      <w:proofErr w:type="spellEnd"/>
      <w:r w:rsidRPr="00D70ED3">
        <w:br/>
        <w:t>Grammar 3: License(</w:t>
      </w:r>
      <w:proofErr w:type="spellStart"/>
      <w:r w:rsidRPr="00D70ED3">
        <w:t>high,stress</w:t>
      </w:r>
      <w:proofErr w:type="spellEnd"/>
      <w:r w:rsidRPr="00D70ED3">
        <w:t>), Ident(tense) &gt;&gt; *</w:t>
      </w:r>
      <w:proofErr w:type="spellStart"/>
      <w:r w:rsidRPr="00D70ED3">
        <w:t>HighLax</w:t>
      </w:r>
      <w:proofErr w:type="spellEnd"/>
      <w:r w:rsidRPr="00D70ED3">
        <w:t xml:space="preserve">, </w:t>
      </w:r>
      <w:proofErr w:type="spellStart"/>
      <w:r w:rsidRPr="00D70ED3">
        <w:t>DontShare</w:t>
      </w:r>
      <w:proofErr w:type="spellEnd"/>
      <w:r w:rsidRPr="00D70ED3">
        <w:br/>
        <w:t>Grammar 4: License(</w:t>
      </w:r>
      <w:proofErr w:type="spellStart"/>
      <w:r w:rsidRPr="00D70ED3">
        <w:t>high,stress</w:t>
      </w:r>
      <w:proofErr w:type="spellEnd"/>
      <w:r w:rsidRPr="00D70ED3">
        <w:t>) &gt;&gt; *</w:t>
      </w:r>
      <w:proofErr w:type="spellStart"/>
      <w:r w:rsidRPr="00D70ED3">
        <w:t>HighLax</w:t>
      </w:r>
      <w:proofErr w:type="spellEnd"/>
      <w:r w:rsidRPr="00D70ED3">
        <w:t xml:space="preserve">, </w:t>
      </w:r>
      <w:proofErr w:type="spellStart"/>
      <w:r w:rsidRPr="00D70ED3">
        <w:t>DontShare</w:t>
      </w:r>
      <w:proofErr w:type="spellEnd"/>
      <w:r w:rsidRPr="00D70ED3">
        <w:t xml:space="preserve"> &gt;&gt; Ident(tense) </w:t>
      </w:r>
    </w:p>
    <w:p w:rsidR="00276F5E" w:rsidRDefault="00565A71" w:rsidP="00276F5E">
      <w:r>
        <w:tab/>
        <w:t xml:space="preserve">If there </w:t>
      </w:r>
      <w:r w:rsidR="002F79F7">
        <w:t>were</w:t>
      </w:r>
      <w:r>
        <w:t xml:space="preserve"> a row for Veneto, it would look</w:t>
      </w:r>
      <w:r w:rsidR="00276F5E">
        <w:t xml:space="preserve"> like this (bolding the outputs that are different from their inputs):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</w:tblGrid>
      <w:tr w:rsidR="00276F5E" w:rsidTr="00565A71">
        <w:trPr>
          <w:jc w:val="center"/>
        </w:trPr>
        <w:tc>
          <w:tcPr>
            <w:tcW w:w="1335" w:type="dxa"/>
          </w:tcPr>
          <w:p w:rsidR="00276F5E" w:rsidRPr="00276F5E" w:rsidRDefault="00276F5E" w:rsidP="00276F5E">
            <w:pPr>
              <w:rPr>
                <w:b/>
              </w:rPr>
            </w:pPr>
            <w:proofErr w:type="spellStart"/>
            <w:r w:rsidRPr="00276F5E">
              <w:rPr>
                <w:b/>
              </w:rPr>
              <w:t>m`uvi</w:t>
            </w:r>
            <w:proofErr w:type="spellEnd"/>
          </w:p>
        </w:tc>
        <w:tc>
          <w:tcPr>
            <w:tcW w:w="1335" w:type="dxa"/>
          </w:tcPr>
          <w:p w:rsidR="00276F5E" w:rsidRDefault="00276F5E" w:rsidP="00276F5E">
            <w:proofErr w:type="spellStart"/>
            <w:r>
              <w:t>v`EtSi</w:t>
            </w:r>
            <w:proofErr w:type="spellEnd"/>
          </w:p>
        </w:tc>
        <w:tc>
          <w:tcPr>
            <w:tcW w:w="1336" w:type="dxa"/>
          </w:tcPr>
          <w:p w:rsidR="00276F5E" w:rsidRPr="00276F5E" w:rsidRDefault="00276F5E" w:rsidP="00276F5E">
            <w:pPr>
              <w:rPr>
                <w:b/>
              </w:rPr>
            </w:pPr>
            <w:r w:rsidRPr="00276F5E">
              <w:rPr>
                <w:b/>
              </w:rPr>
              <w:t>`</w:t>
            </w:r>
            <w:proofErr w:type="spellStart"/>
            <w:r w:rsidRPr="00276F5E">
              <w:rPr>
                <w:b/>
              </w:rPr>
              <w:t>urdini</w:t>
            </w:r>
            <w:proofErr w:type="spellEnd"/>
          </w:p>
        </w:tc>
        <w:tc>
          <w:tcPr>
            <w:tcW w:w="1336" w:type="dxa"/>
          </w:tcPr>
          <w:p w:rsidR="00276F5E" w:rsidRDefault="00276F5E" w:rsidP="00276F5E">
            <w:proofErr w:type="spellStart"/>
            <w:r>
              <w:t>lav`oravi</w:t>
            </w:r>
            <w:proofErr w:type="spellEnd"/>
          </w:p>
        </w:tc>
        <w:tc>
          <w:tcPr>
            <w:tcW w:w="1336" w:type="dxa"/>
          </w:tcPr>
          <w:p w:rsidR="00276F5E" w:rsidRDefault="00276F5E" w:rsidP="00276F5E">
            <w:proofErr w:type="spellStart"/>
            <w:r>
              <w:t>p`Ersegi</w:t>
            </w:r>
            <w:proofErr w:type="spellEnd"/>
          </w:p>
        </w:tc>
      </w:tr>
    </w:tbl>
    <w:p w:rsidR="00276F5E" w:rsidRDefault="00276F5E" w:rsidP="00276F5E"/>
    <w:p w:rsidR="00360051" w:rsidRPr="00360051" w:rsidRDefault="00565A71" w:rsidP="00360051">
      <w:r>
        <w:t>To see why Venetan was not part of the typology, I chose the language that was closest to it</w:t>
      </w:r>
      <w:r w:rsidR="00360051">
        <w:t xml:space="preserve">, Language 2, and inspected the </w:t>
      </w:r>
      <w:r w:rsidR="002F79F7">
        <w:t>full</w:t>
      </w:r>
      <w:r w:rsidR="00360051">
        <w:t xml:space="preserve"> derivation for /</w:t>
      </w:r>
      <w:proofErr w:type="spellStart"/>
      <w:r w:rsidR="00360051">
        <w:t>órden-i</w:t>
      </w:r>
      <w:proofErr w:type="spellEnd"/>
      <w:r w:rsidR="00360051">
        <w:t xml:space="preserve">/ to see why no raising </w:t>
      </w:r>
      <w:proofErr w:type="spellStart"/>
      <w:r w:rsidR="00360051">
        <w:t>occured</w:t>
      </w:r>
      <w:proofErr w:type="spellEnd"/>
      <w:r w:rsidR="00360051">
        <w:t>, even though raising does o</w:t>
      </w:r>
      <w:r w:rsidR="002F79F7">
        <w:t>ccur in /</w:t>
      </w:r>
      <w:proofErr w:type="spellStart"/>
      <w:r w:rsidR="002F79F7">
        <w:t>móv-i</w:t>
      </w:r>
      <w:proofErr w:type="spellEnd"/>
      <w:r w:rsidR="002F79F7">
        <w:t>/ → [</w:t>
      </w:r>
      <w:proofErr w:type="spellStart"/>
      <w:r w:rsidR="002F79F7">
        <w:t>múv-i</w:t>
      </w:r>
      <w:proofErr w:type="spellEnd"/>
      <w:r w:rsidR="002F79F7">
        <w:t>]. It had only one derivational step—that is, the output is identical to the input on the first iteration: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900"/>
        <w:gridCol w:w="1188"/>
        <w:gridCol w:w="1839"/>
        <w:gridCol w:w="1054"/>
      </w:tblGrid>
      <w:tr w:rsidR="00360051" w:rsidTr="003600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051" w:rsidRDefault="00360051">
            <w:r>
              <w:rPr>
                <w:rStyle w:val="Emphasis"/>
              </w:rPr>
              <w:t>Input</w:t>
            </w:r>
            <w:r>
              <w:t>:  `</w:t>
            </w:r>
            <w:proofErr w:type="spellStart"/>
            <w:r>
              <w:t>ordeni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051" w:rsidRDefault="00360051">
            <w:pPr>
              <w:jc w:val="center"/>
            </w:pPr>
            <w:r>
              <w:t>*</w:t>
            </w:r>
            <w:proofErr w:type="spellStart"/>
            <w:r>
              <w:t>HighLax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051" w:rsidRDefault="00360051">
            <w:pPr>
              <w:jc w:val="center"/>
            </w:pPr>
            <w:r>
              <w:t xml:space="preserve">Ident(tense)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051" w:rsidRDefault="00360051">
            <w:pPr>
              <w:jc w:val="center"/>
            </w:pPr>
            <w:r>
              <w:t>License(</w:t>
            </w:r>
            <w:proofErr w:type="spellStart"/>
            <w:r>
              <w:t>high,stress</w:t>
            </w:r>
            <w:proofErr w:type="spellEnd"/>
            <w: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051" w:rsidRDefault="00360051">
            <w:pPr>
              <w:jc w:val="center"/>
            </w:pPr>
            <w:proofErr w:type="spellStart"/>
            <w:r>
              <w:t>DontShare</w:t>
            </w:r>
            <w:proofErr w:type="spellEnd"/>
            <w:r>
              <w:t xml:space="preserve"> </w:t>
            </w:r>
          </w:p>
        </w:tc>
      </w:tr>
      <w:tr w:rsidR="00360051" w:rsidTr="003600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051" w:rsidRDefault="00360051">
            <w:pPr>
              <w:jc w:val="right"/>
            </w:pPr>
            <w:r>
              <w:rPr>
                <w:rFonts w:ascii="Segoe UI Symbol" w:hAnsi="Segoe UI Symbol" w:cs="Segoe UI Symbol"/>
              </w:rPr>
              <w:t>☞</w:t>
            </w:r>
            <w:r>
              <w:t xml:space="preserve"> `</w:t>
            </w:r>
            <w:proofErr w:type="spellStart"/>
            <w:r>
              <w:t>ordeni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051" w:rsidRDefault="00360051">
            <w:pPr>
              <w:jc w:val="center"/>
            </w:pPr>
            <w: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051" w:rsidRDefault="00360051">
            <w:pPr>
              <w:jc w:val="center"/>
            </w:pPr>
            <w: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051" w:rsidRDefault="00360051">
            <w:pPr>
              <w:jc w:val="center"/>
            </w:pPr>
            <w: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051" w:rsidRDefault="00360051">
            <w:pPr>
              <w:jc w:val="center"/>
            </w:pPr>
            <w:r>
              <w:t xml:space="preserve">0 </w:t>
            </w:r>
          </w:p>
        </w:tc>
      </w:tr>
      <w:tr w:rsidR="00360051" w:rsidTr="003600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051" w:rsidRDefault="00360051">
            <w:pPr>
              <w:jc w:val="right"/>
            </w:pPr>
            <w:r>
              <w:t>`</w:t>
            </w:r>
            <w:proofErr w:type="spellStart"/>
            <w:r>
              <w:t>ordini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051" w:rsidRDefault="00360051">
            <w:pPr>
              <w:jc w:val="center"/>
            </w:pPr>
            <w: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051" w:rsidRDefault="00360051">
            <w:pPr>
              <w:jc w:val="center"/>
            </w:pPr>
            <w: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051" w:rsidRDefault="00360051">
            <w:pPr>
              <w:jc w:val="center"/>
            </w:pPr>
            <w:r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051" w:rsidRDefault="00360051">
            <w:pPr>
              <w:jc w:val="center"/>
            </w:pPr>
            <w:r>
              <w:t xml:space="preserve">-1 </w:t>
            </w:r>
          </w:p>
        </w:tc>
      </w:tr>
    </w:tbl>
    <w:p w:rsidR="00360051" w:rsidRDefault="00360051" w:rsidP="00360051">
      <w:pPr>
        <w:rPr>
          <w:lang w:val="en"/>
        </w:rPr>
      </w:pPr>
      <w:r>
        <w:rPr>
          <w:lang w:val="en"/>
        </w:rPr>
        <w:br/>
      </w:r>
      <w:r>
        <w:rPr>
          <w:lang w:val="en"/>
        </w:rPr>
        <w:tab/>
        <w:t>In order to get from /</w:t>
      </w:r>
      <w:proofErr w:type="spellStart"/>
      <w:r>
        <w:rPr>
          <w:lang w:val="en"/>
        </w:rPr>
        <w:t>órden-i</w:t>
      </w:r>
      <w:proofErr w:type="spellEnd"/>
      <w:r>
        <w:rPr>
          <w:lang w:val="en"/>
        </w:rPr>
        <w:t>/</w:t>
      </w:r>
      <w:r w:rsidR="00C03D0D">
        <w:rPr>
          <w:lang w:val="en"/>
        </w:rPr>
        <w:t xml:space="preserve"> to [</w:t>
      </w:r>
      <w:proofErr w:type="spellStart"/>
      <w:r w:rsidR="00C03D0D">
        <w:rPr>
          <w:lang w:val="en"/>
        </w:rPr>
        <w:t>úrdin-i</w:t>
      </w:r>
      <w:proofErr w:type="spellEnd"/>
      <w:r w:rsidR="00C03D0D">
        <w:rPr>
          <w:lang w:val="en"/>
        </w:rPr>
        <w:t>]</w:t>
      </w:r>
      <w:r>
        <w:rPr>
          <w:lang w:val="en"/>
        </w:rPr>
        <w:t>, we would have to first spread [+high] by one vowel, to [</w:t>
      </w:r>
      <w:proofErr w:type="spellStart"/>
      <w:r>
        <w:rPr>
          <w:lang w:val="en"/>
        </w:rPr>
        <w:t>órdin-i</w:t>
      </w:r>
      <w:proofErr w:type="spellEnd"/>
      <w:r>
        <w:rPr>
          <w:lang w:val="en"/>
        </w:rPr>
        <w:t>] (and then spread all the way to [</w:t>
      </w:r>
      <w:proofErr w:type="spellStart"/>
      <w:r>
        <w:rPr>
          <w:lang w:val="en"/>
        </w:rPr>
        <w:t>úrdin-i</w:t>
      </w:r>
      <w:proofErr w:type="spellEnd"/>
      <w:r>
        <w:rPr>
          <w:lang w:val="en"/>
        </w:rPr>
        <w:t>] in the final step). But, as we see in the tableau above from OT-Help, spreading just once is harmonically bounded: it does not solve the licensing problem, and it incurs a faithfulness violation (</w:t>
      </w:r>
      <w:proofErr w:type="spellStart"/>
      <w:r>
        <w:rPr>
          <w:smallCaps/>
          <w:lang w:val="en"/>
        </w:rPr>
        <w:t>Don’tShare</w:t>
      </w:r>
      <w:proofErr w:type="spellEnd"/>
      <w:r>
        <w:rPr>
          <w:lang w:val="en"/>
        </w:rPr>
        <w:t xml:space="preserve">). </w:t>
      </w:r>
      <w:bookmarkStart w:id="0" w:name="_GoBack"/>
      <w:bookmarkEnd w:id="0"/>
    </w:p>
    <w:p w:rsidR="006B05F4" w:rsidRPr="006B05F4" w:rsidRDefault="00360051" w:rsidP="006B05F4">
      <w:pPr>
        <w:rPr>
          <w:lang w:val="en"/>
        </w:rPr>
      </w:pPr>
      <w:r>
        <w:rPr>
          <w:lang w:val="en"/>
        </w:rPr>
        <w:tab/>
        <w:t xml:space="preserve">Thus, as Walker observed, Harmonic Serialism predicts myopia in this type of spreading. If partial spreading is not in fact a markedness improvement, then long-distance spreading can’t occur in HS, because the intermediate step of partial spreading </w:t>
      </w:r>
      <w:r w:rsidR="006B05F4">
        <w:rPr>
          <w:lang w:val="en"/>
        </w:rPr>
        <w:t>will never be taken.</w:t>
      </w:r>
    </w:p>
    <w:p w:rsidR="00DD718B" w:rsidRPr="00DD718B" w:rsidRDefault="00DD718B" w:rsidP="00DD718B">
      <w:pPr>
        <w:pStyle w:val="Heading2"/>
      </w:pPr>
    </w:p>
    <w:sectPr w:rsidR="00DD718B" w:rsidRPr="00DD718B"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108" w:rsidRDefault="002C7108" w:rsidP="00052D82">
      <w:pPr>
        <w:spacing w:after="0" w:line="240" w:lineRule="auto"/>
      </w:pPr>
      <w:r>
        <w:separator/>
      </w:r>
    </w:p>
  </w:endnote>
  <w:endnote w:type="continuationSeparator" w:id="0">
    <w:p w:rsidR="002C7108" w:rsidRDefault="002C7108" w:rsidP="0005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ulos SIL">
    <w:altName w:val="Cambria Math"/>
    <w:panose1 w:val="02000500070000020004"/>
    <w:charset w:val="00"/>
    <w:family w:val="auto"/>
    <w:pitch w:val="variable"/>
    <w:sig w:usb0="A00002FF" w:usb1="5200E1FF" w:usb2="02000029" w:usb3="00000000" w:csb0="000001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902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2D82" w:rsidRDefault="00052D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D0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52D82" w:rsidRDefault="00052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108" w:rsidRDefault="002C7108" w:rsidP="00052D82">
      <w:pPr>
        <w:spacing w:after="0" w:line="240" w:lineRule="auto"/>
      </w:pPr>
      <w:r>
        <w:separator/>
      </w:r>
    </w:p>
  </w:footnote>
  <w:footnote w:type="continuationSeparator" w:id="0">
    <w:p w:rsidR="002C7108" w:rsidRDefault="002C7108" w:rsidP="00052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B817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5F07AF"/>
    <w:multiLevelType w:val="hybridMultilevel"/>
    <w:tmpl w:val="01B60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93A2F"/>
    <w:multiLevelType w:val="hybridMultilevel"/>
    <w:tmpl w:val="CBD8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1190"/>
    <w:multiLevelType w:val="hybridMultilevel"/>
    <w:tmpl w:val="F7AA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E7EB2"/>
    <w:multiLevelType w:val="hybridMultilevel"/>
    <w:tmpl w:val="FAC877BA"/>
    <w:lvl w:ilvl="0" w:tplc="DC009E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A52204"/>
    <w:multiLevelType w:val="hybridMultilevel"/>
    <w:tmpl w:val="4E7C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03A8D"/>
    <w:multiLevelType w:val="hybridMultilevel"/>
    <w:tmpl w:val="FDD8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5C"/>
    <w:rsid w:val="00052D82"/>
    <w:rsid w:val="000769A7"/>
    <w:rsid w:val="00181384"/>
    <w:rsid w:val="001F5EF0"/>
    <w:rsid w:val="00225749"/>
    <w:rsid w:val="002356B4"/>
    <w:rsid w:val="00267E32"/>
    <w:rsid w:val="00274B9B"/>
    <w:rsid w:val="00276F5E"/>
    <w:rsid w:val="002A3FC0"/>
    <w:rsid w:val="002B4541"/>
    <w:rsid w:val="002C7108"/>
    <w:rsid w:val="002D0044"/>
    <w:rsid w:val="002F79F7"/>
    <w:rsid w:val="0032195C"/>
    <w:rsid w:val="003466D5"/>
    <w:rsid w:val="00347FBC"/>
    <w:rsid w:val="00360051"/>
    <w:rsid w:val="004439A8"/>
    <w:rsid w:val="004605BC"/>
    <w:rsid w:val="00474A24"/>
    <w:rsid w:val="004B535B"/>
    <w:rsid w:val="004B7C92"/>
    <w:rsid w:val="004C2789"/>
    <w:rsid w:val="00555EAB"/>
    <w:rsid w:val="00565A71"/>
    <w:rsid w:val="00583DB9"/>
    <w:rsid w:val="005A24B7"/>
    <w:rsid w:val="00604584"/>
    <w:rsid w:val="0063613A"/>
    <w:rsid w:val="006622FF"/>
    <w:rsid w:val="006657D0"/>
    <w:rsid w:val="006B05F4"/>
    <w:rsid w:val="006B2A43"/>
    <w:rsid w:val="006B612E"/>
    <w:rsid w:val="00720EB0"/>
    <w:rsid w:val="00774EE8"/>
    <w:rsid w:val="007850F5"/>
    <w:rsid w:val="007E4D66"/>
    <w:rsid w:val="008102A7"/>
    <w:rsid w:val="00825B6C"/>
    <w:rsid w:val="00856526"/>
    <w:rsid w:val="00883727"/>
    <w:rsid w:val="00892999"/>
    <w:rsid w:val="00894B79"/>
    <w:rsid w:val="009224FF"/>
    <w:rsid w:val="009618C0"/>
    <w:rsid w:val="009903E2"/>
    <w:rsid w:val="009B534D"/>
    <w:rsid w:val="009E70AC"/>
    <w:rsid w:val="00A03660"/>
    <w:rsid w:val="00AD7D55"/>
    <w:rsid w:val="00C03D0D"/>
    <w:rsid w:val="00C5350D"/>
    <w:rsid w:val="00C85884"/>
    <w:rsid w:val="00CD3B83"/>
    <w:rsid w:val="00D24808"/>
    <w:rsid w:val="00D343AD"/>
    <w:rsid w:val="00D374ED"/>
    <w:rsid w:val="00D60D71"/>
    <w:rsid w:val="00D70ED3"/>
    <w:rsid w:val="00DB1870"/>
    <w:rsid w:val="00DD208D"/>
    <w:rsid w:val="00DD718B"/>
    <w:rsid w:val="00E117E7"/>
    <w:rsid w:val="00E2071A"/>
    <w:rsid w:val="00E61457"/>
    <w:rsid w:val="00E6252A"/>
    <w:rsid w:val="00E75BBA"/>
    <w:rsid w:val="00E83935"/>
    <w:rsid w:val="00EA38C5"/>
    <w:rsid w:val="00EC7C61"/>
    <w:rsid w:val="00F24F2B"/>
    <w:rsid w:val="00F6378B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7CE8C-4D72-4FAE-9841-62942B04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9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9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19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2071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565A71"/>
    <w:pPr>
      <w:numPr>
        <w:numId w:val="7"/>
      </w:numPr>
      <w:contextualSpacing/>
    </w:pPr>
  </w:style>
  <w:style w:type="character" w:styleId="Emphasis">
    <w:name w:val="Emphasis"/>
    <w:basedOn w:val="DefaultParagraphFont"/>
    <w:uiPriority w:val="20"/>
    <w:qFormat/>
    <w:rsid w:val="0036005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52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D82"/>
  </w:style>
  <w:style w:type="paragraph" w:styleId="Footer">
    <w:name w:val="footer"/>
    <w:basedOn w:val="Normal"/>
    <w:link w:val="FooterChar"/>
    <w:uiPriority w:val="99"/>
    <w:unhideWhenUsed/>
    <w:rsid w:val="00052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aLP:fullDerivation(lav%60oravi,%201)" TargetMode="External"/><Relationship Id="rId18" Type="http://schemas.openxmlformats.org/officeDocument/2006/relationships/hyperlink" Target="HaLP:fullDerivation(%60ordeni,%202)" TargetMode="External"/><Relationship Id="rId26" Type="http://schemas.openxmlformats.org/officeDocument/2006/relationships/hyperlink" Target="HaLP:fullDerivation(p%60Ersegi,%203)" TargetMode="External"/><Relationship Id="rId3" Type="http://schemas.openxmlformats.org/officeDocument/2006/relationships/settings" Target="settings.xml"/><Relationship Id="rId21" Type="http://schemas.openxmlformats.org/officeDocument/2006/relationships/hyperlink" Target="HaLP:fullDerivationSet(3)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people.umass.edu/othelp/" TargetMode="External"/><Relationship Id="rId12" Type="http://schemas.openxmlformats.org/officeDocument/2006/relationships/hyperlink" Target="HaLP:fullDerivation(%60ordeni,%201)" TargetMode="External"/><Relationship Id="rId17" Type="http://schemas.openxmlformats.org/officeDocument/2006/relationships/hyperlink" Target="HaLP:fullDerivation(v%60EtSi,%202)" TargetMode="External"/><Relationship Id="rId25" Type="http://schemas.openxmlformats.org/officeDocument/2006/relationships/hyperlink" Target="HaLP:fullDerivation(lav%60oravi,%203)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aLP:fullDerivation(m%60ovi,%202)" TargetMode="External"/><Relationship Id="rId20" Type="http://schemas.openxmlformats.org/officeDocument/2006/relationships/hyperlink" Target="HaLP:fullDerivation(p%60Ersegi,%202)" TargetMode="External"/><Relationship Id="rId29" Type="http://schemas.openxmlformats.org/officeDocument/2006/relationships/hyperlink" Target="HaLP:fullDerivation(v%60EtSi,%204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aLP:fullDerivation(v%60EtSi,%201)" TargetMode="External"/><Relationship Id="rId24" Type="http://schemas.openxmlformats.org/officeDocument/2006/relationships/hyperlink" Target="HaLP:fullDerivation(%60ordeni,%203)" TargetMode="External"/><Relationship Id="rId32" Type="http://schemas.openxmlformats.org/officeDocument/2006/relationships/hyperlink" Target="HaLP:fullDerivation(p%60Ersegi,%204)" TargetMode="External"/><Relationship Id="rId5" Type="http://schemas.openxmlformats.org/officeDocument/2006/relationships/footnotes" Target="footnotes.xml"/><Relationship Id="rId15" Type="http://schemas.openxmlformats.org/officeDocument/2006/relationships/hyperlink" Target="HaLP:fullDerivationSet(2)" TargetMode="External"/><Relationship Id="rId23" Type="http://schemas.openxmlformats.org/officeDocument/2006/relationships/hyperlink" Target="HaLP:fullDerivation(v%60EtSi,%203)" TargetMode="External"/><Relationship Id="rId28" Type="http://schemas.openxmlformats.org/officeDocument/2006/relationships/hyperlink" Target="HaLP:fullDerivation(m%60ovi,%204)" TargetMode="External"/><Relationship Id="rId10" Type="http://schemas.openxmlformats.org/officeDocument/2006/relationships/hyperlink" Target="HaLP:fullDerivation(m%60ovi,%201)" TargetMode="External"/><Relationship Id="rId19" Type="http://schemas.openxmlformats.org/officeDocument/2006/relationships/hyperlink" Target="HaLP:fullDerivation(lav%60oravi,%202)" TargetMode="External"/><Relationship Id="rId31" Type="http://schemas.openxmlformats.org/officeDocument/2006/relationships/hyperlink" Target="HaLP:fullDerivation(lav%60oravi,%204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aLP:fullDerivationSet(1)" TargetMode="External"/><Relationship Id="rId14" Type="http://schemas.openxmlformats.org/officeDocument/2006/relationships/hyperlink" Target="HaLP:fullDerivation(p%60Ersegi,%201)" TargetMode="External"/><Relationship Id="rId22" Type="http://schemas.openxmlformats.org/officeDocument/2006/relationships/hyperlink" Target="HaLP:fullDerivation(m%60ovi,%203)" TargetMode="External"/><Relationship Id="rId27" Type="http://schemas.openxmlformats.org/officeDocument/2006/relationships/hyperlink" Target="HaLP:fullDerivationSet(4)" TargetMode="External"/><Relationship Id="rId30" Type="http://schemas.openxmlformats.org/officeDocument/2006/relationships/hyperlink" Target="HaLP:fullDerivation(%60ordeni,%204)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notepad-plus-plu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Zuraw, Kie</dc:creator>
  <cp:keywords/>
  <dc:description/>
  <cp:lastModifiedBy>Zuraw, Kie</cp:lastModifiedBy>
  <cp:revision>70</cp:revision>
  <dcterms:created xsi:type="dcterms:W3CDTF">2015-10-28T18:03:00Z</dcterms:created>
  <dcterms:modified xsi:type="dcterms:W3CDTF">2015-10-29T00:14:00Z</dcterms:modified>
</cp:coreProperties>
</file>